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77777777" w:rsidR="00E002FE" w:rsidRDefault="00E002FE" w:rsidP="00530A1A">
      <w:pPr>
        <w:pStyle w:val="Textkrper"/>
        <w:spacing w:before="90"/>
        <w:ind w:right="123"/>
        <w:jc w:val="both"/>
        <w:rPr>
          <w:rFonts w:asciiTheme="minorHAnsi" w:hAnsiTheme="minorHAnsi" w:cs="Arial"/>
          <w:sz w:val="20"/>
          <w:szCs w:val="20"/>
        </w:rPr>
      </w:pPr>
    </w:p>
    <w:p w14:paraId="0928B40B" w14:textId="7582E821" w:rsidR="00BB7A28" w:rsidRDefault="00BD51C0" w:rsidP="00530A1A">
      <w:pPr>
        <w:pStyle w:val="Textkrper"/>
        <w:spacing w:before="90"/>
        <w:ind w:right="123"/>
        <w:jc w:val="both"/>
        <w:rPr>
          <w:rFonts w:asciiTheme="minorHAnsi" w:hAnsiTheme="minorHAnsi" w:cs="Arial"/>
          <w:sz w:val="20"/>
          <w:szCs w:val="20"/>
          <w:lang w:val="sk-SK"/>
        </w:rPr>
      </w:pPr>
      <w:r w:rsidRPr="00562BD8">
        <w:rPr>
          <w:rFonts w:asciiTheme="minorHAnsi" w:hAnsiTheme="minorHAnsi" w:cs="Arial"/>
          <w:sz w:val="20"/>
          <w:szCs w:val="20"/>
          <w:lang w:val="sk-SK"/>
        </w:rPr>
        <w:t xml:space="preserve">VACUUMSCHMELZE, s. r. o. </w:t>
      </w:r>
      <w:r w:rsidR="00EC6E3C">
        <w:rPr>
          <w:rFonts w:asciiTheme="minorHAnsi" w:hAnsiTheme="minorHAnsi" w:cs="Arial"/>
          <w:sz w:val="20"/>
          <w:szCs w:val="20"/>
          <w:lang w:val="sk-SK"/>
        </w:rPr>
        <w:t xml:space="preserve"> každoročne organizuje niekoľko podujatí</w:t>
      </w:r>
      <w:r w:rsidR="00BB7A28">
        <w:rPr>
          <w:rFonts w:asciiTheme="minorHAnsi" w:hAnsiTheme="minorHAnsi" w:cs="Arial"/>
          <w:sz w:val="20"/>
          <w:szCs w:val="20"/>
          <w:lang w:val="sk-SK"/>
        </w:rPr>
        <w:t xml:space="preserve"> </w:t>
      </w:r>
      <w:r w:rsidR="00BB7A28" w:rsidRPr="00BB7A28">
        <w:rPr>
          <w:rFonts w:asciiTheme="minorHAnsi" w:hAnsiTheme="minorHAnsi" w:cs="Arial"/>
          <w:sz w:val="20"/>
          <w:szCs w:val="20"/>
          <w:lang w:val="sk-SK"/>
        </w:rPr>
        <w:t>(napr.</w:t>
      </w:r>
      <w:r w:rsidR="00BB7A28">
        <w:rPr>
          <w:rFonts w:asciiTheme="minorHAnsi" w:hAnsiTheme="minorHAnsi" w:cs="Arial"/>
          <w:sz w:val="20"/>
          <w:szCs w:val="20"/>
          <w:lang w:val="sk-SK"/>
        </w:rPr>
        <w:t xml:space="preserve"> Športový deň</w:t>
      </w:r>
      <w:r w:rsidR="00EC6E3C">
        <w:rPr>
          <w:rFonts w:asciiTheme="minorHAnsi" w:hAnsiTheme="minorHAnsi" w:cs="Arial"/>
          <w:sz w:val="20"/>
          <w:szCs w:val="20"/>
          <w:lang w:val="sk-SK"/>
        </w:rPr>
        <w:t>,</w:t>
      </w:r>
      <w:r w:rsidR="00BB7A28">
        <w:rPr>
          <w:rFonts w:asciiTheme="minorHAnsi" w:hAnsiTheme="minorHAnsi" w:cs="Arial"/>
          <w:sz w:val="20"/>
          <w:szCs w:val="20"/>
          <w:lang w:val="sk-SK"/>
        </w:rPr>
        <w:t xml:space="preserve"> Vianočný večierok, Deň otvorených dverí atď.</w:t>
      </w:r>
      <w:r w:rsidR="00BB7A28" w:rsidRPr="00BB7A28">
        <w:rPr>
          <w:rFonts w:asciiTheme="minorHAnsi" w:hAnsiTheme="minorHAnsi" w:cs="Arial"/>
          <w:sz w:val="20"/>
          <w:szCs w:val="20"/>
          <w:lang w:val="sk-SK"/>
        </w:rPr>
        <w:t>)</w:t>
      </w:r>
      <w:r w:rsidR="00C60470">
        <w:rPr>
          <w:rFonts w:asciiTheme="minorHAnsi" w:hAnsiTheme="minorHAnsi" w:cs="Arial"/>
          <w:sz w:val="20"/>
          <w:szCs w:val="20"/>
          <w:lang w:val="sk-SK"/>
        </w:rPr>
        <w:t xml:space="preserve"> </w:t>
      </w:r>
      <w:r w:rsidR="009623F2">
        <w:rPr>
          <w:rFonts w:asciiTheme="minorHAnsi" w:hAnsiTheme="minorHAnsi" w:cs="Arial"/>
          <w:sz w:val="20"/>
          <w:szCs w:val="20"/>
          <w:lang w:val="sk-SK"/>
        </w:rPr>
        <w:t xml:space="preserve">za účelom oddychu, zábavy </w:t>
      </w:r>
      <w:r w:rsidR="00BB7A28">
        <w:rPr>
          <w:rFonts w:asciiTheme="minorHAnsi" w:hAnsiTheme="minorHAnsi" w:cs="Arial"/>
          <w:sz w:val="20"/>
          <w:szCs w:val="20"/>
          <w:lang w:val="sk-SK"/>
        </w:rPr>
        <w:t xml:space="preserve">a športového vyžitia zamestnancov a ich blízkych. </w:t>
      </w:r>
      <w:r w:rsidR="00195C47">
        <w:rPr>
          <w:rFonts w:asciiTheme="minorHAnsi" w:hAnsiTheme="minorHAnsi" w:cs="Arial"/>
          <w:sz w:val="20"/>
          <w:szCs w:val="20"/>
          <w:lang w:val="sk-SK"/>
        </w:rPr>
        <w:t>Účasť na týchto akciách je dobrovoľná. Za účelom pripomenutia si takýchto udalostí, firma zhromažďuje informácie napríklad prostredníctvom audiovizuálnych alebo len vizuálnych záznamov a teda spracúv</w:t>
      </w:r>
      <w:bookmarkStart w:id="0" w:name="_GoBack"/>
      <w:bookmarkEnd w:id="0"/>
      <w:r w:rsidR="00195C47">
        <w:rPr>
          <w:rFonts w:asciiTheme="minorHAnsi" w:hAnsiTheme="minorHAnsi" w:cs="Arial"/>
          <w:sz w:val="20"/>
          <w:szCs w:val="20"/>
          <w:lang w:val="sk-SK"/>
        </w:rPr>
        <w:t>a osobn</w:t>
      </w:r>
      <w:r w:rsidR="00841B9D">
        <w:rPr>
          <w:rFonts w:asciiTheme="minorHAnsi" w:hAnsiTheme="minorHAnsi" w:cs="Arial"/>
          <w:sz w:val="20"/>
          <w:szCs w:val="20"/>
          <w:lang w:val="sk-SK"/>
        </w:rPr>
        <w:t>é</w:t>
      </w:r>
      <w:r w:rsidR="00195C47">
        <w:rPr>
          <w:rFonts w:asciiTheme="minorHAnsi" w:hAnsiTheme="minorHAnsi" w:cs="Arial"/>
          <w:sz w:val="20"/>
          <w:szCs w:val="20"/>
          <w:lang w:val="sk-SK"/>
        </w:rPr>
        <w:t xml:space="preserve"> údaje účastníkov</w:t>
      </w:r>
      <w:r w:rsidR="00B71AAD">
        <w:rPr>
          <w:rFonts w:asciiTheme="minorHAnsi" w:hAnsiTheme="minorHAnsi" w:cs="Arial"/>
          <w:sz w:val="20"/>
          <w:szCs w:val="20"/>
          <w:lang w:val="sk-SK"/>
        </w:rPr>
        <w:t xml:space="preserve"> </w:t>
      </w:r>
      <w:r w:rsidR="00B71AAD" w:rsidRPr="00B71AAD">
        <w:rPr>
          <w:rFonts w:asciiTheme="minorHAnsi" w:hAnsiTheme="minorHAnsi" w:cs="Arial"/>
          <w:sz w:val="20"/>
          <w:szCs w:val="20"/>
          <w:lang w:val="sk-SK"/>
        </w:rPr>
        <w:t>(dotknutých osôb)</w:t>
      </w:r>
      <w:r w:rsidR="00195C47">
        <w:rPr>
          <w:rFonts w:asciiTheme="minorHAnsi" w:hAnsiTheme="minorHAnsi" w:cs="Arial"/>
          <w:sz w:val="20"/>
          <w:szCs w:val="20"/>
          <w:lang w:val="sk-SK"/>
        </w:rPr>
        <w:t>.</w:t>
      </w:r>
    </w:p>
    <w:p w14:paraId="3DCD3C64" w14:textId="0D57F068" w:rsidR="00BB7A28" w:rsidRPr="00C60470" w:rsidRDefault="00C33254" w:rsidP="00530A1A">
      <w:pPr>
        <w:pStyle w:val="Textkrper"/>
        <w:spacing w:before="90"/>
        <w:ind w:right="123"/>
        <w:jc w:val="both"/>
        <w:rPr>
          <w:rFonts w:asciiTheme="minorHAnsi" w:hAnsiTheme="minorHAnsi" w:cs="Arial"/>
          <w:b/>
          <w:sz w:val="20"/>
          <w:szCs w:val="20"/>
          <w:u w:val="single"/>
          <w:lang w:val="sk-SK"/>
        </w:rPr>
      </w:pPr>
      <w:r w:rsidRPr="00C60470">
        <w:rPr>
          <w:rFonts w:asciiTheme="minorHAnsi" w:hAnsiTheme="minorHAnsi" w:cs="Arial"/>
          <w:b/>
          <w:sz w:val="20"/>
          <w:szCs w:val="20"/>
          <w:u w:val="single"/>
          <w:lang w:val="sk-SK"/>
        </w:rPr>
        <w:t>Účel spracúvania</w:t>
      </w:r>
      <w:r w:rsidR="00195C47" w:rsidRPr="00C60470">
        <w:rPr>
          <w:rFonts w:asciiTheme="minorHAnsi" w:hAnsiTheme="minorHAnsi" w:cs="Arial"/>
          <w:b/>
          <w:sz w:val="20"/>
          <w:szCs w:val="20"/>
          <w:u w:val="single"/>
          <w:lang w:val="sk-SK"/>
        </w:rPr>
        <w:t xml:space="preserve"> osobných údajov</w:t>
      </w:r>
    </w:p>
    <w:p w14:paraId="59D8A154" w14:textId="4D126F73" w:rsidR="00775411" w:rsidRPr="004F59C1" w:rsidRDefault="0063051A" w:rsidP="00530A1A">
      <w:pPr>
        <w:pStyle w:val="Textkrper"/>
        <w:spacing w:before="90"/>
        <w:ind w:right="123"/>
        <w:jc w:val="both"/>
        <w:rPr>
          <w:rFonts w:asciiTheme="minorHAnsi" w:hAnsiTheme="minorHAnsi" w:cs="Arial"/>
          <w:sz w:val="20"/>
          <w:szCs w:val="20"/>
          <w:lang w:val="sk-SK"/>
        </w:rPr>
      </w:pPr>
      <w:r>
        <w:rPr>
          <w:rFonts w:asciiTheme="minorHAnsi" w:hAnsiTheme="minorHAnsi" w:cs="Arial"/>
          <w:sz w:val="20"/>
          <w:szCs w:val="20"/>
          <w:lang w:val="sk-SK"/>
        </w:rPr>
        <w:t xml:space="preserve">Záznamy môžu byť použité na </w:t>
      </w:r>
      <w:r w:rsidRPr="00C60470">
        <w:rPr>
          <w:rFonts w:asciiTheme="minorHAnsi" w:hAnsiTheme="minorHAnsi" w:cs="Arial"/>
          <w:sz w:val="20"/>
          <w:szCs w:val="20"/>
          <w:u w:val="single"/>
          <w:lang w:val="sk-SK"/>
        </w:rPr>
        <w:t>propagačné účely</w:t>
      </w:r>
      <w:r>
        <w:rPr>
          <w:rFonts w:asciiTheme="minorHAnsi" w:hAnsiTheme="minorHAnsi" w:cs="Arial"/>
          <w:sz w:val="20"/>
          <w:szCs w:val="20"/>
          <w:lang w:val="sk-SK"/>
        </w:rPr>
        <w:t xml:space="preserve"> alebo vo firemnom časopise príp. nejakých výročných publikáciách, kde je prezentovaná činnosť</w:t>
      </w:r>
      <w:r w:rsidR="009623F2">
        <w:rPr>
          <w:rFonts w:asciiTheme="minorHAnsi" w:hAnsiTheme="minorHAnsi" w:cs="Arial"/>
          <w:sz w:val="20"/>
          <w:szCs w:val="20"/>
          <w:lang w:val="sk-SK"/>
        </w:rPr>
        <w:t xml:space="preserve"> a dianie vo firme</w:t>
      </w:r>
      <w:r>
        <w:rPr>
          <w:rFonts w:asciiTheme="minorHAnsi" w:hAnsiTheme="minorHAnsi" w:cs="Arial"/>
          <w:sz w:val="20"/>
          <w:szCs w:val="20"/>
          <w:lang w:val="sk-SK"/>
        </w:rPr>
        <w:t xml:space="preserve">. </w:t>
      </w:r>
      <w:r w:rsidR="00C33254">
        <w:rPr>
          <w:rFonts w:asciiTheme="minorHAnsi" w:hAnsiTheme="minorHAnsi" w:cs="Arial"/>
          <w:sz w:val="20"/>
          <w:szCs w:val="20"/>
          <w:lang w:val="sk-SK"/>
        </w:rPr>
        <w:t xml:space="preserve">Záznamy </w:t>
      </w:r>
      <w:r w:rsidR="00C33254" w:rsidRPr="00C60470">
        <w:rPr>
          <w:rFonts w:asciiTheme="minorHAnsi" w:hAnsiTheme="minorHAnsi" w:cs="Arial"/>
          <w:sz w:val="20"/>
          <w:szCs w:val="20"/>
          <w:u w:val="single"/>
          <w:lang w:val="sk-SK"/>
        </w:rPr>
        <w:t xml:space="preserve">môžu </w:t>
      </w:r>
      <w:r w:rsidR="00195C47" w:rsidRPr="00C60470">
        <w:rPr>
          <w:rFonts w:asciiTheme="minorHAnsi" w:hAnsiTheme="minorHAnsi" w:cs="Arial"/>
          <w:sz w:val="20"/>
          <w:szCs w:val="20"/>
          <w:u w:val="single"/>
          <w:lang w:val="sk-SK"/>
        </w:rPr>
        <w:t xml:space="preserve">byť </w:t>
      </w:r>
      <w:r w:rsidR="00C33254" w:rsidRPr="00C60470">
        <w:rPr>
          <w:rFonts w:asciiTheme="minorHAnsi" w:hAnsiTheme="minorHAnsi" w:cs="Arial"/>
          <w:sz w:val="20"/>
          <w:szCs w:val="20"/>
          <w:u w:val="single"/>
          <w:lang w:val="sk-SK"/>
        </w:rPr>
        <w:t>sprístupnené širšej verejnosti</w:t>
      </w:r>
      <w:r w:rsidR="00B71AAD">
        <w:rPr>
          <w:rFonts w:asciiTheme="minorHAnsi" w:hAnsiTheme="minorHAnsi" w:cs="Arial"/>
          <w:sz w:val="20"/>
          <w:szCs w:val="20"/>
          <w:lang w:val="sk-SK"/>
        </w:rPr>
        <w:t xml:space="preserve">, </w:t>
      </w:r>
      <w:r w:rsidR="00C33254">
        <w:rPr>
          <w:rFonts w:asciiTheme="minorHAnsi" w:hAnsiTheme="minorHAnsi" w:cs="Arial"/>
          <w:sz w:val="20"/>
          <w:szCs w:val="20"/>
          <w:lang w:val="sk-SK"/>
        </w:rPr>
        <w:t xml:space="preserve"> napríklad na sociálnych sieťach</w:t>
      </w:r>
      <w:r w:rsidR="00C60470">
        <w:rPr>
          <w:rFonts w:asciiTheme="minorHAnsi" w:hAnsiTheme="minorHAnsi" w:cs="Arial"/>
          <w:sz w:val="20"/>
          <w:szCs w:val="20"/>
          <w:lang w:val="sk-SK"/>
        </w:rPr>
        <w:t xml:space="preserve"> </w:t>
      </w:r>
      <w:r w:rsidR="00C60470" w:rsidRPr="00C60470">
        <w:rPr>
          <w:rFonts w:asciiTheme="minorHAnsi" w:hAnsiTheme="minorHAnsi" w:cs="Arial"/>
          <w:sz w:val="20"/>
          <w:szCs w:val="20"/>
          <w:lang w:val="sk-SK"/>
        </w:rPr>
        <w:t>(Facebook)</w:t>
      </w:r>
      <w:r w:rsidR="004F59C1">
        <w:rPr>
          <w:rFonts w:asciiTheme="minorHAnsi" w:hAnsiTheme="minorHAnsi" w:cs="Arial"/>
          <w:sz w:val="20"/>
          <w:szCs w:val="20"/>
          <w:lang w:val="sk-SK"/>
        </w:rPr>
        <w:t>, pričom sa prevádzkovateľ zav</w:t>
      </w:r>
      <w:r w:rsidR="004F59C1" w:rsidRPr="004F59C1">
        <w:rPr>
          <w:rFonts w:asciiTheme="minorHAnsi" w:hAnsiTheme="minorHAnsi" w:cs="Arial"/>
          <w:sz w:val="20"/>
          <w:szCs w:val="20"/>
          <w:lang w:val="sk-SK"/>
        </w:rPr>
        <w:t xml:space="preserve">äzuje, že bude </w:t>
      </w:r>
      <w:r w:rsidR="00C60470">
        <w:rPr>
          <w:rFonts w:asciiTheme="minorHAnsi" w:hAnsiTheme="minorHAnsi" w:cs="Arial"/>
          <w:sz w:val="20"/>
          <w:szCs w:val="20"/>
          <w:lang w:val="sk-SK"/>
        </w:rPr>
        <w:t>vždy</w:t>
      </w:r>
      <w:r w:rsidR="004F59C1">
        <w:rPr>
          <w:rFonts w:asciiTheme="minorHAnsi" w:hAnsiTheme="minorHAnsi" w:cs="Arial"/>
          <w:sz w:val="20"/>
          <w:szCs w:val="20"/>
          <w:lang w:val="sk-SK"/>
        </w:rPr>
        <w:t xml:space="preserve"> dbať na ochranu </w:t>
      </w:r>
      <w:r w:rsidR="004F59C1" w:rsidRPr="004F59C1">
        <w:rPr>
          <w:rFonts w:asciiTheme="minorHAnsi" w:hAnsiTheme="minorHAnsi" w:cs="Arial"/>
          <w:sz w:val="20"/>
          <w:szCs w:val="20"/>
          <w:lang w:val="sk-SK"/>
        </w:rPr>
        <w:t>osobnosti a</w:t>
      </w:r>
      <w:r w:rsidR="004F59C1">
        <w:rPr>
          <w:rFonts w:asciiTheme="minorHAnsi" w:hAnsiTheme="minorHAnsi" w:cs="Arial"/>
          <w:sz w:val="20"/>
          <w:szCs w:val="20"/>
          <w:lang w:val="sk-SK"/>
        </w:rPr>
        <w:t> </w:t>
      </w:r>
      <w:r w:rsidR="004F59C1" w:rsidRPr="004F59C1">
        <w:rPr>
          <w:rFonts w:asciiTheme="minorHAnsi" w:hAnsiTheme="minorHAnsi" w:cs="Arial"/>
          <w:sz w:val="20"/>
          <w:szCs w:val="20"/>
          <w:lang w:val="sk-SK"/>
        </w:rPr>
        <w:t>súkrom</w:t>
      </w:r>
      <w:r w:rsidR="004F59C1">
        <w:rPr>
          <w:rFonts w:asciiTheme="minorHAnsi" w:hAnsiTheme="minorHAnsi" w:cs="Arial"/>
          <w:sz w:val="20"/>
          <w:szCs w:val="20"/>
          <w:lang w:val="sk-SK"/>
        </w:rPr>
        <w:t xml:space="preserve">ia </w:t>
      </w:r>
      <w:r w:rsidR="00195C47">
        <w:rPr>
          <w:rFonts w:asciiTheme="minorHAnsi" w:hAnsiTheme="minorHAnsi" w:cs="Arial"/>
          <w:sz w:val="20"/>
          <w:szCs w:val="20"/>
          <w:lang w:val="sk-SK"/>
        </w:rPr>
        <w:t>fyzických osôb zachyten</w:t>
      </w:r>
      <w:r w:rsidR="00195C47" w:rsidRPr="00195C47">
        <w:rPr>
          <w:rFonts w:asciiTheme="minorHAnsi" w:hAnsiTheme="minorHAnsi" w:cs="Arial"/>
          <w:sz w:val="20"/>
          <w:szCs w:val="20"/>
          <w:lang w:val="sk-SK"/>
        </w:rPr>
        <w:t>ých na záznamoch</w:t>
      </w:r>
      <w:r w:rsidR="004F59C1">
        <w:rPr>
          <w:rFonts w:asciiTheme="minorHAnsi" w:hAnsiTheme="minorHAnsi" w:cs="Arial"/>
          <w:sz w:val="20"/>
          <w:szCs w:val="20"/>
          <w:lang w:val="sk-SK"/>
        </w:rPr>
        <w:t>.</w:t>
      </w:r>
    </w:p>
    <w:p w14:paraId="7EF1281F" w14:textId="4906B506" w:rsidR="00BB7A28" w:rsidRPr="00C60470" w:rsidRDefault="00C33254" w:rsidP="00530A1A">
      <w:pPr>
        <w:pStyle w:val="Textkrper"/>
        <w:spacing w:before="90"/>
        <w:ind w:right="123"/>
        <w:jc w:val="both"/>
        <w:rPr>
          <w:rFonts w:asciiTheme="minorHAnsi" w:hAnsiTheme="minorHAnsi" w:cs="Arial"/>
          <w:b/>
          <w:sz w:val="20"/>
          <w:szCs w:val="20"/>
          <w:u w:val="single"/>
        </w:rPr>
      </w:pPr>
      <w:r w:rsidRPr="00C60470">
        <w:rPr>
          <w:rFonts w:asciiTheme="minorHAnsi" w:hAnsiTheme="minorHAnsi" w:cs="Arial"/>
          <w:b/>
          <w:sz w:val="20"/>
          <w:szCs w:val="20"/>
          <w:u w:val="single"/>
        </w:rPr>
        <w:t>Právny základ</w:t>
      </w:r>
      <w:r w:rsidR="00195C47" w:rsidRPr="00C60470">
        <w:rPr>
          <w:rFonts w:asciiTheme="minorHAnsi" w:hAnsiTheme="minorHAnsi" w:cs="Arial"/>
          <w:b/>
          <w:sz w:val="20"/>
          <w:szCs w:val="20"/>
          <w:u w:val="single"/>
        </w:rPr>
        <w:t xml:space="preserve"> spracúvania</w:t>
      </w:r>
    </w:p>
    <w:p w14:paraId="6E5CB91B" w14:textId="3EFB1321" w:rsidR="00B71AAD" w:rsidRDefault="006D6B71" w:rsidP="004902C6">
      <w:pPr>
        <w:ind w:left="532"/>
        <w:jc w:val="both"/>
        <w:rPr>
          <w:rFonts w:asciiTheme="minorHAnsi" w:hAnsiTheme="minorHAnsi" w:cs="Arial"/>
          <w:sz w:val="20"/>
          <w:szCs w:val="20"/>
          <w:lang w:val="sk-SK"/>
        </w:rPr>
      </w:pPr>
      <w:r w:rsidRPr="006D6B71">
        <w:rPr>
          <w:rFonts w:asciiTheme="minorHAnsi" w:hAnsiTheme="minorHAnsi" w:cs="Arial"/>
          <w:bCs/>
          <w:sz w:val="20"/>
          <w:szCs w:val="20"/>
          <w:lang w:val="sk-SK"/>
        </w:rPr>
        <w:t>Po zohľadnení</w:t>
      </w:r>
      <w:r w:rsidRPr="006D6B71">
        <w:rPr>
          <w:rFonts w:asciiTheme="minorHAnsi" w:hAnsiTheme="minorHAnsi" w:cs="Arial"/>
          <w:bCs/>
          <w:sz w:val="20"/>
          <w:szCs w:val="20"/>
        </w:rPr>
        <w:t xml:space="preserve"> konkrétnych okolností prípadu je najlepš</w:t>
      </w:r>
      <w:r>
        <w:rPr>
          <w:rFonts w:asciiTheme="minorHAnsi" w:hAnsiTheme="minorHAnsi" w:cs="Arial"/>
          <w:bCs/>
          <w:sz w:val="20"/>
          <w:szCs w:val="20"/>
        </w:rPr>
        <w:t>ím</w:t>
      </w:r>
      <w:r w:rsidRPr="006D6B71">
        <w:rPr>
          <w:rFonts w:asciiTheme="minorHAnsi" w:hAnsiTheme="minorHAnsi" w:cs="Arial"/>
          <w:bCs/>
          <w:sz w:val="20"/>
          <w:szCs w:val="20"/>
        </w:rPr>
        <w:t xml:space="preserve"> variantom</w:t>
      </w:r>
      <w:r>
        <w:rPr>
          <w:rFonts w:asciiTheme="minorHAnsi" w:hAnsiTheme="minorHAnsi" w:cs="Arial"/>
          <w:bCs/>
          <w:sz w:val="20"/>
          <w:szCs w:val="20"/>
        </w:rPr>
        <w:t xml:space="preserve"> právneho základu oprávnený záuj</w:t>
      </w:r>
      <w:r w:rsidRPr="006D6B71">
        <w:rPr>
          <w:rFonts w:asciiTheme="minorHAnsi" w:hAnsiTheme="minorHAnsi" w:cs="Arial"/>
          <w:bCs/>
          <w:sz w:val="20"/>
          <w:szCs w:val="20"/>
        </w:rPr>
        <w:t>em. Tento právny základ je zvolený hlavne preto, lebo z objektívnych príčin nie je možné zabezpečiť preukázateľné súhlasy dotknutých osôb (veľký počet účastníkov, vopred nedostupných). Jedná sa o dobrovoľné akcie a</w:t>
      </w:r>
      <w:r w:rsidRPr="006D6B71">
        <w:rPr>
          <w:rFonts w:cs="Arial"/>
          <w:bCs/>
        </w:rPr>
        <w:t xml:space="preserve"> </w:t>
      </w:r>
      <w:r w:rsidR="00E9585E" w:rsidRPr="00E9585E">
        <w:rPr>
          <w:rFonts w:asciiTheme="minorHAnsi" w:hAnsiTheme="minorHAnsi" w:cs="Arial"/>
          <w:bCs/>
          <w:sz w:val="20"/>
          <w:szCs w:val="20"/>
          <w:lang w:val="sk-SK"/>
        </w:rPr>
        <w:t>ú</w:t>
      </w:r>
      <w:r w:rsidRPr="00E9585E">
        <w:rPr>
          <w:rFonts w:asciiTheme="minorHAnsi" w:hAnsiTheme="minorHAnsi" w:cs="Arial"/>
          <w:sz w:val="20"/>
          <w:szCs w:val="20"/>
          <w:lang w:val="sk-SK"/>
        </w:rPr>
        <w:t>častníci</w:t>
      </w:r>
      <w:r>
        <w:rPr>
          <w:rFonts w:asciiTheme="minorHAnsi" w:hAnsiTheme="minorHAnsi" w:cs="Arial"/>
          <w:sz w:val="20"/>
          <w:szCs w:val="20"/>
          <w:lang w:val="sk-SK"/>
        </w:rPr>
        <w:t xml:space="preserve"> sú </w:t>
      </w:r>
      <w:r w:rsidR="00195C47">
        <w:rPr>
          <w:rFonts w:asciiTheme="minorHAnsi" w:hAnsiTheme="minorHAnsi" w:cs="Arial"/>
          <w:sz w:val="20"/>
          <w:szCs w:val="20"/>
          <w:lang w:val="sk-SK"/>
        </w:rPr>
        <w:t xml:space="preserve">o podmienkach spracúvania osobných údajov </w:t>
      </w:r>
      <w:r>
        <w:rPr>
          <w:rFonts w:asciiTheme="minorHAnsi" w:hAnsiTheme="minorHAnsi" w:cs="Arial"/>
          <w:sz w:val="20"/>
          <w:szCs w:val="20"/>
          <w:lang w:val="sk-SK"/>
        </w:rPr>
        <w:t>vždy vopred informovaní, napríklad prostredníctvom oznamu alebo vstupeniek, či informačnej tabule pred vstupom do areálu, kde sa podujatie koná. Keďže sa jedná o dobrovoľné akcie,</w:t>
      </w:r>
      <w:r w:rsidR="00E9585E">
        <w:rPr>
          <w:rFonts w:asciiTheme="minorHAnsi" w:hAnsiTheme="minorHAnsi" w:cs="Arial"/>
          <w:sz w:val="20"/>
          <w:szCs w:val="20"/>
          <w:lang w:val="sk-SK"/>
        </w:rPr>
        <w:t xml:space="preserve"> svojím vstupom</w:t>
      </w:r>
      <w:r w:rsidR="00C60470">
        <w:rPr>
          <w:rFonts w:asciiTheme="minorHAnsi" w:hAnsiTheme="minorHAnsi" w:cs="Arial"/>
          <w:sz w:val="20"/>
          <w:szCs w:val="20"/>
          <w:lang w:val="sk-SK"/>
        </w:rPr>
        <w:t xml:space="preserve"> účastníci</w:t>
      </w:r>
      <w:r w:rsidR="00E9585E">
        <w:rPr>
          <w:rFonts w:asciiTheme="minorHAnsi" w:hAnsiTheme="minorHAnsi" w:cs="Arial"/>
          <w:sz w:val="20"/>
          <w:szCs w:val="20"/>
          <w:lang w:val="sk-SK"/>
        </w:rPr>
        <w:t xml:space="preserve"> vyjadrujú </w:t>
      </w:r>
      <w:r>
        <w:rPr>
          <w:rFonts w:asciiTheme="minorHAnsi" w:hAnsiTheme="minorHAnsi" w:cs="Arial"/>
          <w:sz w:val="20"/>
          <w:szCs w:val="20"/>
          <w:lang w:val="sk-SK"/>
        </w:rPr>
        <w:t>súhlas s uvedenými podmienkami spracovania.</w:t>
      </w:r>
      <w:r w:rsidR="00E9585E">
        <w:rPr>
          <w:rFonts w:asciiTheme="minorHAnsi" w:hAnsiTheme="minorHAnsi" w:cs="Arial"/>
          <w:sz w:val="20"/>
          <w:szCs w:val="20"/>
          <w:lang w:val="sk-SK"/>
        </w:rPr>
        <w:t xml:space="preserve"> Napriek tomu má</w:t>
      </w:r>
      <w:r w:rsidR="00195C47">
        <w:rPr>
          <w:rFonts w:asciiTheme="minorHAnsi" w:hAnsiTheme="minorHAnsi" w:cs="Arial"/>
          <w:sz w:val="20"/>
          <w:szCs w:val="20"/>
          <w:lang w:val="sk-SK"/>
        </w:rPr>
        <w:t xml:space="preserve"> každá dotknutá osoba p</w:t>
      </w:r>
      <w:r w:rsidR="00E9585E">
        <w:rPr>
          <w:rFonts w:asciiTheme="minorHAnsi" w:hAnsiTheme="minorHAnsi" w:cs="Arial"/>
          <w:sz w:val="20"/>
          <w:szCs w:val="20"/>
          <w:lang w:val="sk-SK"/>
        </w:rPr>
        <w:t xml:space="preserve">rávo namietať </w:t>
      </w:r>
      <w:r w:rsidR="00195C47">
        <w:rPr>
          <w:rFonts w:asciiTheme="minorHAnsi" w:hAnsiTheme="minorHAnsi" w:cs="Arial"/>
          <w:sz w:val="20"/>
          <w:szCs w:val="20"/>
          <w:lang w:val="sk-SK"/>
        </w:rPr>
        <w:t>voči sprac</w:t>
      </w:r>
      <w:r w:rsidR="0007574E">
        <w:rPr>
          <w:rFonts w:asciiTheme="minorHAnsi" w:hAnsiTheme="minorHAnsi" w:cs="Arial"/>
          <w:sz w:val="20"/>
          <w:szCs w:val="20"/>
          <w:lang w:val="sk-SK"/>
        </w:rPr>
        <w:t>úvaniu</w:t>
      </w:r>
      <w:r w:rsidR="00195C47">
        <w:rPr>
          <w:rFonts w:asciiTheme="minorHAnsi" w:hAnsiTheme="minorHAnsi" w:cs="Arial"/>
          <w:sz w:val="20"/>
          <w:szCs w:val="20"/>
          <w:lang w:val="sk-SK"/>
        </w:rPr>
        <w:t xml:space="preserve"> svojich osobných údajov</w:t>
      </w:r>
      <w:r w:rsidR="00B71AAD">
        <w:rPr>
          <w:rFonts w:asciiTheme="minorHAnsi" w:hAnsiTheme="minorHAnsi" w:cs="Arial"/>
          <w:sz w:val="20"/>
          <w:szCs w:val="20"/>
          <w:lang w:val="sk-SK"/>
        </w:rPr>
        <w:t xml:space="preserve">. Námietky je možné podať priamo zodpovednej osobe na </w:t>
      </w:r>
      <w:hyperlink r:id="rId11" w:history="1">
        <w:r w:rsidR="00B71AAD" w:rsidRPr="00C60470">
          <w:rPr>
            <w:rStyle w:val="Hyperlink"/>
            <w:rFonts w:asciiTheme="minorHAnsi" w:hAnsiTheme="minorHAnsi" w:cs="Arial"/>
            <w:sz w:val="18"/>
            <w:szCs w:val="18"/>
            <w:lang w:val="sk-SK"/>
          </w:rPr>
          <w:t>zodpovednaosoba@vacuumschmelze.com</w:t>
        </w:r>
      </w:hyperlink>
    </w:p>
    <w:p w14:paraId="41B4E899" w14:textId="77777777" w:rsidR="00E9585E" w:rsidRDefault="00E9585E" w:rsidP="004902C6">
      <w:pPr>
        <w:ind w:left="532"/>
        <w:jc w:val="both"/>
        <w:rPr>
          <w:rFonts w:cs="Arial"/>
          <w:bCs/>
          <w:lang w:val="sk-SK"/>
        </w:rPr>
      </w:pPr>
    </w:p>
    <w:p w14:paraId="711B7A16" w14:textId="140E30C1" w:rsidR="009623F2" w:rsidRPr="00C60470" w:rsidRDefault="004F59C1" w:rsidP="004902C6">
      <w:pPr>
        <w:ind w:left="532"/>
        <w:jc w:val="both"/>
        <w:rPr>
          <w:rFonts w:asciiTheme="minorHAnsi" w:hAnsiTheme="minorHAnsi" w:cs="Arial"/>
          <w:b/>
          <w:bCs/>
          <w:sz w:val="20"/>
          <w:szCs w:val="20"/>
          <w:u w:val="single"/>
          <w:lang w:val="sk-SK"/>
        </w:rPr>
      </w:pPr>
      <w:r w:rsidRPr="00C60470">
        <w:rPr>
          <w:rFonts w:asciiTheme="minorHAnsi" w:hAnsiTheme="minorHAnsi" w:cs="Arial"/>
          <w:b/>
          <w:bCs/>
          <w:sz w:val="20"/>
          <w:szCs w:val="20"/>
          <w:u w:val="single"/>
          <w:lang w:val="sk-SK"/>
        </w:rPr>
        <w:t xml:space="preserve">Príjemcami </w:t>
      </w:r>
      <w:r w:rsidR="00B71AAD" w:rsidRPr="00C60470">
        <w:rPr>
          <w:rFonts w:asciiTheme="minorHAnsi" w:hAnsiTheme="minorHAnsi" w:cs="Arial"/>
          <w:b/>
          <w:bCs/>
          <w:sz w:val="20"/>
          <w:szCs w:val="20"/>
          <w:u w:val="single"/>
          <w:lang w:val="sk-SK"/>
        </w:rPr>
        <w:t>osobných údajov</w:t>
      </w:r>
    </w:p>
    <w:p w14:paraId="45EDAD58" w14:textId="03B7267E" w:rsidR="00BB7A28" w:rsidRDefault="00C60470" w:rsidP="004E7C0E">
      <w:pPr>
        <w:ind w:left="532"/>
        <w:jc w:val="both"/>
        <w:rPr>
          <w:rFonts w:asciiTheme="minorHAnsi" w:hAnsiTheme="minorHAnsi" w:cs="Arial"/>
          <w:sz w:val="20"/>
          <w:szCs w:val="20"/>
          <w:lang w:val="sk-SK"/>
        </w:rPr>
      </w:pPr>
      <w:r>
        <w:rPr>
          <w:rFonts w:asciiTheme="minorHAnsi" w:hAnsiTheme="minorHAnsi" w:cs="Arial"/>
          <w:sz w:val="20"/>
          <w:szCs w:val="20"/>
          <w:lang w:val="sk-SK"/>
        </w:rPr>
        <w:t>môžu</w:t>
      </w:r>
      <w:r w:rsidR="001147E5">
        <w:rPr>
          <w:rFonts w:asciiTheme="minorHAnsi" w:hAnsiTheme="minorHAnsi" w:cs="Arial"/>
          <w:sz w:val="20"/>
          <w:szCs w:val="20"/>
        </w:rPr>
        <w:t xml:space="preserve"> byť oprávnené subjekty ako napr.</w:t>
      </w:r>
      <w:r w:rsidR="001147E5" w:rsidRPr="00562BD8">
        <w:rPr>
          <w:rFonts w:asciiTheme="minorHAnsi" w:hAnsiTheme="minorHAnsi" w:cs="Arial"/>
          <w:sz w:val="20"/>
          <w:szCs w:val="20"/>
        </w:rPr>
        <w:t xml:space="preserve"> orgány činné v trestnom</w:t>
      </w:r>
      <w:r w:rsidR="001147E5" w:rsidRPr="00562BD8">
        <w:rPr>
          <w:rFonts w:asciiTheme="minorHAnsi" w:hAnsiTheme="minorHAnsi" w:cs="Arial"/>
          <w:spacing w:val="-7"/>
          <w:sz w:val="20"/>
          <w:szCs w:val="20"/>
        </w:rPr>
        <w:t xml:space="preserve"> </w:t>
      </w:r>
      <w:r w:rsidR="001147E5" w:rsidRPr="00562BD8">
        <w:rPr>
          <w:rFonts w:asciiTheme="minorHAnsi" w:hAnsiTheme="minorHAnsi" w:cs="Arial"/>
          <w:sz w:val="20"/>
          <w:szCs w:val="20"/>
        </w:rPr>
        <w:t>konaní</w:t>
      </w:r>
      <w:r w:rsidR="00B71AAD">
        <w:rPr>
          <w:rFonts w:asciiTheme="minorHAnsi" w:hAnsiTheme="minorHAnsi" w:cs="Arial"/>
          <w:sz w:val="20"/>
          <w:szCs w:val="20"/>
        </w:rPr>
        <w:t>, poisťovne,</w:t>
      </w:r>
      <w:r w:rsidR="001147E5">
        <w:rPr>
          <w:rFonts w:asciiTheme="minorHAnsi" w:hAnsiTheme="minorHAnsi" w:cs="Arial"/>
          <w:sz w:val="20"/>
          <w:szCs w:val="20"/>
        </w:rPr>
        <w:t xml:space="preserve"> alebo subjekty, ktoré sa zmluvne zaviazali prijať pr</w:t>
      </w:r>
      <w:r w:rsidR="00D1297A">
        <w:rPr>
          <w:rFonts w:asciiTheme="minorHAnsi" w:hAnsiTheme="minorHAnsi" w:cs="Arial"/>
          <w:sz w:val="20"/>
          <w:szCs w:val="20"/>
        </w:rPr>
        <w:t>i</w:t>
      </w:r>
      <w:r w:rsidR="001147E5">
        <w:rPr>
          <w:rFonts w:asciiTheme="minorHAnsi" w:hAnsiTheme="minorHAnsi" w:cs="Arial"/>
          <w:sz w:val="20"/>
          <w:szCs w:val="20"/>
        </w:rPr>
        <w:t>merané záruky zachovania ochrany</w:t>
      </w:r>
      <w:r w:rsidR="00D1297A">
        <w:rPr>
          <w:rFonts w:asciiTheme="minorHAnsi" w:hAnsiTheme="minorHAnsi" w:cs="Arial"/>
          <w:sz w:val="20"/>
          <w:szCs w:val="20"/>
        </w:rPr>
        <w:t xml:space="preserve"> spracúvaných osobných údajov </w:t>
      </w:r>
      <w:r w:rsidR="00D1297A" w:rsidRPr="00D1297A">
        <w:rPr>
          <w:rFonts w:asciiTheme="minorHAnsi" w:hAnsiTheme="minorHAnsi" w:cs="Arial"/>
          <w:sz w:val="20"/>
          <w:szCs w:val="20"/>
          <w:lang w:val="sk-SK"/>
        </w:rPr>
        <w:t xml:space="preserve">(napr. </w:t>
      </w:r>
      <w:r w:rsidR="00D1297A">
        <w:rPr>
          <w:rFonts w:asciiTheme="minorHAnsi" w:hAnsiTheme="minorHAnsi" w:cs="Arial"/>
          <w:sz w:val="20"/>
          <w:szCs w:val="20"/>
          <w:lang w:val="sk-SK"/>
        </w:rPr>
        <w:t>v</w:t>
      </w:r>
      <w:r w:rsidR="00D1297A" w:rsidRPr="00D1297A">
        <w:rPr>
          <w:rFonts w:asciiTheme="minorHAnsi" w:hAnsiTheme="minorHAnsi" w:cs="Arial"/>
          <w:sz w:val="20"/>
          <w:szCs w:val="20"/>
          <w:lang w:val="sk-SK"/>
        </w:rPr>
        <w:t>ýrobca</w:t>
      </w:r>
      <w:r w:rsidR="004E7C0E">
        <w:rPr>
          <w:rFonts w:asciiTheme="minorHAnsi" w:hAnsiTheme="minorHAnsi" w:cs="Arial"/>
          <w:sz w:val="20"/>
          <w:szCs w:val="20"/>
          <w:lang w:val="sk-SK"/>
        </w:rPr>
        <w:t xml:space="preserve"> a spracovate</w:t>
      </w:r>
      <w:r w:rsidR="004E7C0E" w:rsidRPr="004E7C0E">
        <w:rPr>
          <w:rFonts w:asciiTheme="minorHAnsi" w:hAnsiTheme="minorHAnsi" w:cs="Arial"/>
          <w:sz w:val="20"/>
          <w:szCs w:val="20"/>
          <w:lang w:val="sk-SK"/>
        </w:rPr>
        <w:t>ľ</w:t>
      </w:r>
      <w:r w:rsidR="00D1297A" w:rsidRPr="00D1297A">
        <w:rPr>
          <w:rFonts w:asciiTheme="minorHAnsi" w:hAnsiTheme="minorHAnsi" w:cs="Arial"/>
          <w:sz w:val="20"/>
          <w:szCs w:val="20"/>
          <w:lang w:val="sk-SK"/>
        </w:rPr>
        <w:t xml:space="preserve"> audiovizuálnych</w:t>
      </w:r>
      <w:r w:rsidR="004E7C0E">
        <w:rPr>
          <w:rFonts w:asciiTheme="minorHAnsi" w:hAnsiTheme="minorHAnsi" w:cs="Arial"/>
          <w:sz w:val="20"/>
          <w:szCs w:val="20"/>
          <w:lang w:val="sk-SK"/>
        </w:rPr>
        <w:t xml:space="preserve"> alebo vizuálnych</w:t>
      </w:r>
      <w:r w:rsidR="00D1297A" w:rsidRPr="00D1297A">
        <w:rPr>
          <w:rFonts w:asciiTheme="minorHAnsi" w:hAnsiTheme="minorHAnsi" w:cs="Arial"/>
          <w:sz w:val="20"/>
          <w:szCs w:val="20"/>
          <w:lang w:val="sk-SK"/>
        </w:rPr>
        <w:t xml:space="preserve"> záznamov</w:t>
      </w:r>
      <w:r w:rsidR="004E7C0E">
        <w:rPr>
          <w:rFonts w:asciiTheme="minorHAnsi" w:hAnsiTheme="minorHAnsi" w:cs="Arial"/>
          <w:sz w:val="20"/>
          <w:szCs w:val="20"/>
          <w:lang w:val="sk-SK"/>
        </w:rPr>
        <w:t>).</w:t>
      </w:r>
      <w:r w:rsidR="00D1297A" w:rsidRPr="00D1297A">
        <w:rPr>
          <w:rFonts w:asciiTheme="minorHAnsi" w:hAnsiTheme="minorHAnsi" w:cs="Arial"/>
          <w:sz w:val="20"/>
          <w:szCs w:val="20"/>
          <w:lang w:val="sk-SK"/>
        </w:rPr>
        <w:t xml:space="preserve"> </w:t>
      </w:r>
    </w:p>
    <w:p w14:paraId="2060CA28" w14:textId="65E96B9C" w:rsidR="00D1297A" w:rsidRPr="00D1297A" w:rsidRDefault="00AC1731" w:rsidP="004902C6">
      <w:pPr>
        <w:ind w:left="532"/>
        <w:jc w:val="both"/>
        <w:rPr>
          <w:rFonts w:cs="Arial"/>
          <w:bCs/>
          <w:lang w:val="sk-SK"/>
        </w:rPr>
      </w:pPr>
      <w:r>
        <w:rPr>
          <w:rFonts w:asciiTheme="minorHAnsi" w:hAnsiTheme="minorHAnsi" w:cs="Arial"/>
          <w:sz w:val="20"/>
          <w:szCs w:val="20"/>
          <w:lang w:val="sk-SK"/>
        </w:rPr>
        <w:t xml:space="preserve"> </w:t>
      </w:r>
    </w:p>
    <w:p w14:paraId="0DE14486" w14:textId="6D435EA3" w:rsidR="00BB7A28" w:rsidRPr="00C60470" w:rsidRDefault="00DF3B9E" w:rsidP="004902C6">
      <w:pPr>
        <w:ind w:left="532"/>
        <w:jc w:val="both"/>
        <w:rPr>
          <w:rFonts w:asciiTheme="minorHAnsi" w:hAnsiTheme="minorHAnsi" w:cs="Arial"/>
          <w:b/>
          <w:bCs/>
          <w:sz w:val="20"/>
          <w:szCs w:val="20"/>
          <w:u w:val="single"/>
          <w:lang w:val="sk-SK"/>
        </w:rPr>
      </w:pPr>
      <w:r w:rsidRPr="00C60470">
        <w:rPr>
          <w:rFonts w:asciiTheme="minorHAnsi" w:hAnsiTheme="minorHAnsi" w:cs="Arial"/>
          <w:b/>
          <w:bCs/>
          <w:sz w:val="20"/>
          <w:szCs w:val="20"/>
          <w:u w:val="single"/>
          <w:lang w:val="sk-SK"/>
        </w:rPr>
        <w:t>Doba uchovania</w:t>
      </w:r>
      <w:r w:rsidR="00C60470" w:rsidRPr="00C60470">
        <w:rPr>
          <w:rFonts w:asciiTheme="minorHAnsi" w:hAnsiTheme="minorHAnsi" w:cs="Arial"/>
          <w:b/>
          <w:bCs/>
          <w:sz w:val="20"/>
          <w:szCs w:val="20"/>
          <w:u w:val="single"/>
          <w:lang w:val="sk-SK"/>
        </w:rPr>
        <w:t xml:space="preserve"> osobných údajov</w:t>
      </w:r>
    </w:p>
    <w:p w14:paraId="160E762A" w14:textId="77777777" w:rsidR="00BB7A28" w:rsidRPr="00890A10" w:rsidRDefault="00BB7A28" w:rsidP="004902C6">
      <w:pPr>
        <w:ind w:left="532"/>
        <w:jc w:val="both"/>
        <w:rPr>
          <w:rFonts w:cs="Arial"/>
          <w:bCs/>
          <w:lang w:val="sk-SK"/>
        </w:rPr>
      </w:pPr>
      <w:r w:rsidRPr="00B71AAD">
        <w:rPr>
          <w:rFonts w:asciiTheme="minorHAnsi" w:hAnsiTheme="minorHAnsi" w:cs="Arial"/>
          <w:bCs/>
          <w:sz w:val="20"/>
          <w:szCs w:val="20"/>
          <w:lang w:val="sk-SK"/>
        </w:rPr>
        <w:t>Fotografie a audiovizuálne záznamy zostávajú v archíve spoločnosti pre prípad použitia napr. v spomienkových publikáciách</w:t>
      </w:r>
      <w:r w:rsidRPr="00890A10">
        <w:rPr>
          <w:rFonts w:cs="Arial"/>
          <w:bCs/>
          <w:lang w:val="sk-SK"/>
        </w:rPr>
        <w:t>.</w:t>
      </w:r>
    </w:p>
    <w:p w14:paraId="43D7E68D" w14:textId="77777777" w:rsidR="00BB7A28" w:rsidRPr="00890A10" w:rsidRDefault="00BB7A28" w:rsidP="00BB7A28">
      <w:pPr>
        <w:jc w:val="both"/>
        <w:rPr>
          <w:rFonts w:cs="Arial"/>
          <w:bCs/>
          <w:lang w:val="sk-SK"/>
        </w:rPr>
      </w:pPr>
      <w:r w:rsidRPr="00890A10">
        <w:rPr>
          <w:rFonts w:cs="Arial"/>
          <w:bCs/>
          <w:lang w:val="sk-SK"/>
        </w:rPr>
        <w:t xml:space="preserve"> </w:t>
      </w:r>
    </w:p>
    <w:p w14:paraId="7134C620" w14:textId="77777777" w:rsidR="00C135E6" w:rsidRPr="00562BD8" w:rsidRDefault="00506592" w:rsidP="00562BD8">
      <w:pPr>
        <w:ind w:firstLine="532"/>
        <w:rPr>
          <w:rFonts w:asciiTheme="minorHAnsi" w:hAnsiTheme="minorHAnsi" w:cs="Arial"/>
          <w:b/>
          <w:sz w:val="20"/>
          <w:szCs w:val="20"/>
          <w:u w:val="single"/>
        </w:rPr>
      </w:pPr>
      <w:r w:rsidRPr="00562BD8">
        <w:rPr>
          <w:rFonts w:asciiTheme="minorHAnsi" w:hAnsiTheme="minorHAnsi" w:cs="Arial"/>
          <w:b/>
          <w:sz w:val="20"/>
          <w:szCs w:val="20"/>
          <w:u w:val="single"/>
        </w:rPr>
        <w:t>Zásady ochrany osobných údajov</w:t>
      </w:r>
    </w:p>
    <w:p w14:paraId="7134C621" w14:textId="77777777" w:rsidR="00BD48D4" w:rsidRPr="00562BD8" w:rsidRDefault="00E75824" w:rsidP="00530A1A">
      <w:pPr>
        <w:ind w:left="532"/>
        <w:jc w:val="both"/>
        <w:rPr>
          <w:rFonts w:asciiTheme="minorHAnsi" w:hAnsiTheme="minorHAnsi" w:cs="Arial"/>
          <w:b/>
          <w:sz w:val="20"/>
          <w:szCs w:val="20"/>
        </w:rPr>
      </w:pPr>
      <w:r w:rsidRPr="00562BD8">
        <w:rPr>
          <w:rFonts w:asciiTheme="minorHAnsi" w:hAnsiTheme="minorHAnsi" w:cs="Arial"/>
          <w:sz w:val="20"/>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62BD8">
        <w:rPr>
          <w:rFonts w:asciiTheme="minorHAnsi" w:hAnsiTheme="minorHAnsi" w:cs="Arial"/>
          <w:sz w:val="20"/>
          <w:szCs w:val="20"/>
        </w:rPr>
        <w:t>vo vnútropodnikových smerniciach</w:t>
      </w:r>
      <w:r w:rsidRPr="00562BD8">
        <w:rPr>
          <w:rFonts w:asciiTheme="minorHAnsi" w:hAnsiTheme="minorHAnsi" w:cs="Arial"/>
          <w:sz w:val="20"/>
          <w:szCs w:val="20"/>
        </w:rPr>
        <w:t>. Prístup k Vašim osobným údajom budú ma</w:t>
      </w:r>
      <w:r w:rsidR="002F0A89" w:rsidRPr="00562BD8">
        <w:rPr>
          <w:rFonts w:asciiTheme="minorHAnsi" w:hAnsiTheme="minorHAnsi" w:cs="Arial"/>
          <w:sz w:val="20"/>
          <w:szCs w:val="20"/>
        </w:rPr>
        <w:t xml:space="preserve">ť výlučne osoby poverené </w:t>
      </w:r>
      <w:r w:rsidRPr="00562BD8">
        <w:rPr>
          <w:rFonts w:asciiTheme="minorHAnsi" w:hAnsiTheme="minorHAnsi" w:cs="Arial"/>
          <w:sz w:val="20"/>
          <w:szCs w:val="20"/>
        </w:rPr>
        <w:t>prevádzkovateľom na spracúvanie osobných údajov</w:t>
      </w:r>
      <w:r w:rsidR="00530A1A" w:rsidRPr="00562BD8">
        <w:rPr>
          <w:rFonts w:asciiTheme="minorHAnsi" w:hAnsiTheme="minorHAnsi" w:cs="Arial"/>
          <w:sz w:val="20"/>
          <w:szCs w:val="20"/>
        </w:rPr>
        <w:t>. Všetky osoby prichádzajúce do styku s osobnými údajmi sú viazané mlčanlivosťou.</w:t>
      </w:r>
    </w:p>
    <w:p w14:paraId="7134C622" w14:textId="77777777" w:rsidR="00BD48D4" w:rsidRPr="00562BD8" w:rsidRDefault="002F0A89" w:rsidP="00530A1A">
      <w:pPr>
        <w:pStyle w:val="Textkrper"/>
        <w:ind w:right="121"/>
        <w:jc w:val="both"/>
        <w:rPr>
          <w:rFonts w:asciiTheme="minorHAnsi" w:hAnsiTheme="minorHAnsi" w:cs="Arial"/>
          <w:sz w:val="20"/>
          <w:szCs w:val="20"/>
        </w:rPr>
      </w:pPr>
      <w:r w:rsidRPr="00562BD8">
        <w:rPr>
          <w:rFonts w:asciiTheme="minorHAnsi" w:hAnsiTheme="minorHAnsi" w:cs="Arial"/>
          <w:sz w:val="20"/>
          <w:szCs w:val="20"/>
        </w:rPr>
        <w:t>V</w:t>
      </w:r>
      <w:r w:rsidR="00BD48D4" w:rsidRPr="00562BD8">
        <w:rPr>
          <w:rFonts w:asciiTheme="minorHAnsi" w:hAnsiTheme="minorHAnsi" w:cs="Arial"/>
          <w:sz w:val="20"/>
          <w:szCs w:val="20"/>
        </w:rPr>
        <w:t xml:space="preserve">aše osobné údaje budú zálohované, v </w:t>
      </w:r>
      <w:r w:rsidR="006E73A1" w:rsidRPr="00562BD8">
        <w:rPr>
          <w:rFonts w:asciiTheme="minorHAnsi" w:hAnsiTheme="minorHAnsi" w:cs="Arial"/>
          <w:sz w:val="20"/>
          <w:szCs w:val="20"/>
        </w:rPr>
        <w:t xml:space="preserve">súlade s retenčnými pravidlami spoločnosti. </w:t>
      </w:r>
      <w:r w:rsidR="00BD48D4" w:rsidRPr="00562BD8">
        <w:rPr>
          <w:rFonts w:asciiTheme="minorHAnsi" w:hAnsiTheme="minorHAnsi" w:cs="Arial"/>
          <w:sz w:val="20"/>
          <w:szCs w:val="20"/>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7134C623" w14:textId="54FD87C0" w:rsidR="00A33B61" w:rsidRPr="00562BD8" w:rsidRDefault="00A33B61" w:rsidP="00530A1A">
      <w:pPr>
        <w:ind w:left="532"/>
        <w:jc w:val="both"/>
        <w:rPr>
          <w:rFonts w:asciiTheme="minorHAnsi" w:hAnsiTheme="minorHAnsi" w:cs="Arial"/>
          <w:sz w:val="20"/>
          <w:szCs w:val="20"/>
          <w:u w:val="thick"/>
        </w:rPr>
      </w:pPr>
    </w:p>
    <w:p w14:paraId="7134C626" w14:textId="77777777"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Pr="00562BD8">
        <w:rPr>
          <w:rFonts w:asciiTheme="minorHAnsi" w:hAnsiTheme="minorHAnsi" w:cs="Arial"/>
          <w:b/>
          <w:sz w:val="20"/>
          <w:szCs w:val="20"/>
          <w:u w:val="single"/>
        </w:rPr>
        <w:t>Budú Vaše osobné údaje poskytnuté mimo Európskej únie?</w:t>
      </w:r>
    </w:p>
    <w:p w14:paraId="7134C627" w14:textId="0D560776" w:rsidR="00C135E6" w:rsidRPr="00562BD8" w:rsidRDefault="004902C6" w:rsidP="00530A1A">
      <w:pPr>
        <w:pStyle w:val="Textkrper"/>
        <w:spacing w:before="90"/>
        <w:jc w:val="both"/>
        <w:rPr>
          <w:rFonts w:asciiTheme="minorHAnsi" w:hAnsiTheme="minorHAnsi" w:cs="Arial"/>
          <w:sz w:val="20"/>
          <w:szCs w:val="20"/>
        </w:rPr>
      </w:pPr>
      <w:r>
        <w:rPr>
          <w:rFonts w:asciiTheme="minorHAnsi" w:hAnsiTheme="minorHAnsi" w:cs="Arial"/>
          <w:sz w:val="20"/>
          <w:szCs w:val="20"/>
        </w:rPr>
        <w:t>Osobné údaje nebudú poskytnuté mimo EÚ</w:t>
      </w:r>
      <w:r w:rsidR="00B22AFC">
        <w:rPr>
          <w:rFonts w:asciiTheme="minorHAnsi" w:hAnsiTheme="minorHAnsi" w:cs="Arial"/>
          <w:sz w:val="20"/>
          <w:szCs w:val="20"/>
        </w:rPr>
        <w:t>.</w:t>
      </w:r>
    </w:p>
    <w:p w14:paraId="7134C628" w14:textId="77777777" w:rsidR="00C135E6" w:rsidRPr="00562BD8" w:rsidRDefault="00506592" w:rsidP="00530A1A">
      <w:pPr>
        <w:pStyle w:val="Textkrper"/>
        <w:spacing w:before="90"/>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001B1DD7" w:rsidRPr="00562BD8">
        <w:rPr>
          <w:rFonts w:asciiTheme="minorHAnsi" w:hAnsiTheme="minorHAnsi" w:cs="Arial"/>
          <w:b/>
          <w:spacing w:val="-60"/>
          <w:sz w:val="20"/>
          <w:szCs w:val="20"/>
          <w:u w:val="single"/>
        </w:rPr>
        <w:t>B</w:t>
      </w:r>
      <w:r w:rsidRPr="00562BD8">
        <w:rPr>
          <w:rFonts w:asciiTheme="minorHAnsi" w:hAnsiTheme="minorHAnsi" w:cs="Arial"/>
          <w:b/>
          <w:sz w:val="20"/>
          <w:szCs w:val="20"/>
          <w:u w:val="single"/>
        </w:rPr>
        <w:t>udú Vaše údaje použité na automatizované individuálne rozhodovanie?</w:t>
      </w:r>
    </w:p>
    <w:p w14:paraId="7134C629" w14:textId="77777777" w:rsidR="00C135E6" w:rsidRPr="00562BD8" w:rsidRDefault="00506592" w:rsidP="00D25C83">
      <w:pPr>
        <w:ind w:left="532"/>
        <w:rPr>
          <w:rFonts w:asciiTheme="minorHAnsi" w:hAnsiTheme="minorHAnsi" w:cs="Arial"/>
          <w:b/>
          <w:sz w:val="20"/>
          <w:szCs w:val="20"/>
        </w:rPr>
      </w:pPr>
      <w:r w:rsidRPr="00562BD8">
        <w:rPr>
          <w:rFonts w:asciiTheme="minorHAnsi" w:hAnsiTheme="minorHAnsi" w:cs="Arial"/>
          <w:sz w:val="20"/>
          <w:szCs w:val="20"/>
        </w:rPr>
        <w:t>Osobné údaje nebudú použité na automatizované individuálne rozhodovanie vrátane profilovania.</w:t>
      </w:r>
    </w:p>
    <w:p w14:paraId="7134C62C" w14:textId="354F662C" w:rsidR="00C135E6" w:rsidRPr="00562BD8" w:rsidRDefault="00C135E6" w:rsidP="00530A1A">
      <w:pPr>
        <w:pStyle w:val="Textkrper"/>
        <w:jc w:val="both"/>
        <w:rPr>
          <w:rFonts w:asciiTheme="minorHAnsi" w:hAnsiTheme="minorHAnsi" w:cs="Arial"/>
          <w:sz w:val="20"/>
          <w:szCs w:val="20"/>
        </w:rPr>
      </w:pPr>
    </w:p>
    <w:p w14:paraId="7134C62D" w14:textId="77777777" w:rsidR="00530A1A" w:rsidRPr="00562BD8" w:rsidRDefault="00530A1A" w:rsidP="00530A1A">
      <w:pPr>
        <w:pStyle w:val="Textkrper"/>
        <w:ind w:right="116"/>
        <w:jc w:val="both"/>
        <w:rPr>
          <w:rFonts w:asciiTheme="minorHAnsi" w:hAnsiTheme="minorHAnsi" w:cs="Arial"/>
          <w:sz w:val="20"/>
          <w:szCs w:val="20"/>
        </w:rPr>
      </w:pPr>
      <w:r w:rsidRPr="00562BD8">
        <w:rPr>
          <w:rFonts w:asciiTheme="minorHAnsi" w:hAnsiTheme="minorHAnsi" w:cs="Arial"/>
          <w:b/>
          <w:sz w:val="20"/>
          <w:szCs w:val="20"/>
          <w:u w:val="single"/>
        </w:rPr>
        <w:t>Na koho sa m</w:t>
      </w:r>
      <w:r w:rsidRPr="00562BD8">
        <w:rPr>
          <w:rFonts w:asciiTheme="minorHAnsi" w:hAnsiTheme="minorHAnsi" w:cs="Arial"/>
          <w:b/>
          <w:sz w:val="20"/>
          <w:szCs w:val="20"/>
          <w:u w:val="single"/>
          <w:lang w:val="sk-SK"/>
        </w:rPr>
        <w:t>ôžete obrátiť v prípade nejasností</w:t>
      </w:r>
      <w:r w:rsidRPr="00562BD8">
        <w:rPr>
          <w:rFonts w:asciiTheme="minorHAnsi" w:hAnsiTheme="minorHAnsi" w:cs="Arial"/>
          <w:b/>
          <w:sz w:val="20"/>
          <w:szCs w:val="20"/>
          <w:u w:val="single"/>
        </w:rPr>
        <w:t xml:space="preserve"> v ot</w:t>
      </w:r>
      <w:r w:rsidRPr="00562BD8">
        <w:rPr>
          <w:rFonts w:asciiTheme="minorHAnsi" w:hAnsiTheme="minorHAnsi" w:cs="Arial"/>
          <w:b/>
          <w:sz w:val="20"/>
          <w:szCs w:val="20"/>
          <w:u w:val="single"/>
          <w:lang w:val="sk-SK"/>
        </w:rPr>
        <w:t>ázkach spracúvania Vašich osobných údajov v našej spoločnosti</w:t>
      </w:r>
      <w:r w:rsidRPr="00562BD8">
        <w:rPr>
          <w:rFonts w:asciiTheme="minorHAnsi" w:hAnsiTheme="minorHAnsi" w:cs="Arial"/>
          <w:sz w:val="20"/>
          <w:szCs w:val="20"/>
        </w:rPr>
        <w:t>?</w:t>
      </w:r>
    </w:p>
    <w:p w14:paraId="7134C62E" w14:textId="0ACC6EBD" w:rsidR="00530A1A" w:rsidRPr="00562BD8" w:rsidRDefault="00B71AAD" w:rsidP="00530A1A">
      <w:pPr>
        <w:pStyle w:val="Textkrper"/>
        <w:ind w:right="116"/>
        <w:jc w:val="both"/>
        <w:rPr>
          <w:rFonts w:asciiTheme="minorHAnsi" w:hAnsiTheme="minorHAnsi" w:cs="Arial"/>
          <w:sz w:val="20"/>
          <w:szCs w:val="20"/>
          <w:lang w:val="sk-SK"/>
        </w:rPr>
      </w:pPr>
      <w:r w:rsidRPr="00B71AAD">
        <w:rPr>
          <w:rFonts w:asciiTheme="minorHAnsi" w:hAnsiTheme="minorHAnsi" w:cs="Arial"/>
          <w:bCs/>
          <w:sz w:val="20"/>
          <w:szCs w:val="20"/>
          <w:lang w:val="sk-SK"/>
        </w:rPr>
        <w:t xml:space="preserve">V prípade, že by účastníci ako dotknuté osoby mali hocijaké pochybnosti o bezpečnosti a oprávnenosti spracúvania ich osobných údajov, majú možnosť informovať sa na </w:t>
      </w:r>
      <w:hyperlink r:id="rId12" w:history="1">
        <w:r w:rsidRPr="00B71AAD">
          <w:rPr>
            <w:rStyle w:val="Hyperlink"/>
            <w:rFonts w:asciiTheme="minorHAnsi" w:hAnsiTheme="minorHAnsi" w:cs="Arial"/>
            <w:bCs/>
            <w:sz w:val="20"/>
            <w:szCs w:val="20"/>
            <w:lang w:val="sk-SK"/>
          </w:rPr>
          <w:t>zodpovednaosoba@vacuumschmelze.com</w:t>
        </w:r>
      </w:hyperlink>
      <w:r w:rsidRPr="00890A10">
        <w:rPr>
          <w:rFonts w:cs="Arial"/>
          <w:bCs/>
          <w:szCs w:val="22"/>
          <w:lang w:val="sk-SK"/>
        </w:rPr>
        <w:t>.</w:t>
      </w:r>
    </w:p>
    <w:p w14:paraId="7134C62F" w14:textId="4B879864" w:rsidR="00530A1A" w:rsidRDefault="00530A1A" w:rsidP="00530A1A">
      <w:pPr>
        <w:pStyle w:val="Textkrper"/>
        <w:jc w:val="both"/>
        <w:rPr>
          <w:rFonts w:asciiTheme="minorHAnsi" w:hAnsiTheme="minorHAnsi" w:cs="Arial"/>
          <w:sz w:val="20"/>
          <w:szCs w:val="20"/>
          <w:lang w:val="sk-SK"/>
        </w:rPr>
      </w:pPr>
    </w:p>
    <w:p w14:paraId="2BEE24A6" w14:textId="690A4F66" w:rsidR="00EB0DD7" w:rsidRDefault="00EB0DD7" w:rsidP="00530A1A">
      <w:pPr>
        <w:pStyle w:val="Textkrper"/>
        <w:jc w:val="both"/>
        <w:rPr>
          <w:rFonts w:asciiTheme="minorHAnsi" w:hAnsiTheme="minorHAnsi" w:cs="Arial"/>
          <w:sz w:val="20"/>
          <w:szCs w:val="20"/>
          <w:lang w:val="sk-SK"/>
        </w:rPr>
      </w:pPr>
    </w:p>
    <w:p w14:paraId="4B94E720" w14:textId="39299EC4" w:rsidR="00EB0DD7" w:rsidRDefault="00EB0DD7" w:rsidP="00530A1A">
      <w:pPr>
        <w:pStyle w:val="Textkrper"/>
        <w:jc w:val="both"/>
        <w:rPr>
          <w:rFonts w:asciiTheme="minorHAnsi" w:hAnsiTheme="minorHAnsi" w:cs="Arial"/>
          <w:sz w:val="20"/>
          <w:szCs w:val="20"/>
          <w:lang w:val="sk-SK"/>
        </w:rPr>
      </w:pPr>
    </w:p>
    <w:p w14:paraId="0CBCA484" w14:textId="5D93C5B8" w:rsidR="00EB0DD7" w:rsidRDefault="00EB0DD7" w:rsidP="00530A1A">
      <w:pPr>
        <w:pStyle w:val="Textkrper"/>
        <w:jc w:val="both"/>
        <w:rPr>
          <w:rFonts w:asciiTheme="minorHAnsi" w:hAnsiTheme="minorHAnsi" w:cs="Arial"/>
          <w:sz w:val="20"/>
          <w:szCs w:val="20"/>
          <w:lang w:val="sk-SK"/>
        </w:rPr>
      </w:pPr>
    </w:p>
    <w:p w14:paraId="09150494" w14:textId="2FD93351" w:rsidR="00C60470" w:rsidRDefault="00C60470" w:rsidP="00530A1A">
      <w:pPr>
        <w:pStyle w:val="Textkrper"/>
        <w:jc w:val="both"/>
        <w:rPr>
          <w:rFonts w:asciiTheme="minorHAnsi" w:hAnsiTheme="minorHAnsi" w:cs="Arial"/>
          <w:sz w:val="20"/>
          <w:szCs w:val="20"/>
          <w:lang w:val="sk-SK"/>
        </w:rPr>
      </w:pPr>
    </w:p>
    <w:p w14:paraId="3A92665E" w14:textId="234276D9" w:rsidR="00C60470" w:rsidRDefault="00C60470" w:rsidP="00530A1A">
      <w:pPr>
        <w:pStyle w:val="Textkrper"/>
        <w:jc w:val="both"/>
        <w:rPr>
          <w:rFonts w:asciiTheme="minorHAnsi" w:hAnsiTheme="minorHAnsi" w:cs="Arial"/>
          <w:sz w:val="20"/>
          <w:szCs w:val="20"/>
          <w:lang w:val="sk-SK"/>
        </w:rPr>
      </w:pPr>
    </w:p>
    <w:p w14:paraId="47D61CFA" w14:textId="3406D9F9" w:rsidR="00C60470" w:rsidRDefault="00C60470" w:rsidP="00530A1A">
      <w:pPr>
        <w:pStyle w:val="Textkrper"/>
        <w:jc w:val="both"/>
        <w:rPr>
          <w:rFonts w:asciiTheme="minorHAnsi" w:hAnsiTheme="minorHAnsi" w:cs="Arial"/>
          <w:sz w:val="20"/>
          <w:szCs w:val="20"/>
          <w:lang w:val="sk-SK"/>
        </w:rPr>
      </w:pPr>
    </w:p>
    <w:p w14:paraId="05E4F4F6" w14:textId="77777777" w:rsidR="00C60470" w:rsidRDefault="00C60470" w:rsidP="00530A1A">
      <w:pPr>
        <w:pStyle w:val="Textkrper"/>
        <w:jc w:val="both"/>
        <w:rPr>
          <w:rFonts w:asciiTheme="minorHAnsi" w:hAnsiTheme="minorHAnsi" w:cs="Arial"/>
          <w:sz w:val="20"/>
          <w:szCs w:val="20"/>
          <w:lang w:val="sk-SK"/>
        </w:rPr>
      </w:pPr>
    </w:p>
    <w:p w14:paraId="6EA03BA6" w14:textId="77777777" w:rsidR="00C60470" w:rsidRDefault="00C60470" w:rsidP="00530A1A">
      <w:pPr>
        <w:pStyle w:val="Textkrper"/>
        <w:jc w:val="both"/>
        <w:rPr>
          <w:rFonts w:asciiTheme="minorHAnsi" w:hAnsiTheme="minorHAnsi" w:cs="Arial"/>
          <w:sz w:val="20"/>
          <w:szCs w:val="20"/>
          <w:lang w:val="sk-SK"/>
        </w:rPr>
      </w:pPr>
    </w:p>
    <w:p w14:paraId="2B272A60" w14:textId="77777777" w:rsidR="00EB0DD7" w:rsidRPr="00562BD8" w:rsidRDefault="00EB0DD7" w:rsidP="00530A1A">
      <w:pPr>
        <w:pStyle w:val="Textkrper"/>
        <w:jc w:val="both"/>
        <w:rPr>
          <w:rFonts w:asciiTheme="minorHAnsi" w:hAnsiTheme="minorHAnsi" w:cs="Arial"/>
          <w:sz w:val="20"/>
          <w:szCs w:val="20"/>
          <w:lang w:val="sk-SK"/>
        </w:rPr>
      </w:pPr>
    </w:p>
    <w:p w14:paraId="7134C630" w14:textId="77777777" w:rsidR="00C135E6" w:rsidRPr="00562BD8" w:rsidRDefault="00654275"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A</w:t>
      </w:r>
      <w:r w:rsidR="00506592" w:rsidRPr="00562BD8">
        <w:rPr>
          <w:rFonts w:asciiTheme="minorHAnsi" w:hAnsiTheme="minorHAnsi" w:cs="Arial"/>
          <w:b/>
          <w:sz w:val="20"/>
          <w:szCs w:val="20"/>
          <w:u w:val="single"/>
        </w:rPr>
        <w:t>ké máte práva</w:t>
      </w:r>
      <w:r w:rsidR="006E6F3D" w:rsidRPr="00562BD8">
        <w:rPr>
          <w:rFonts w:asciiTheme="minorHAnsi" w:hAnsiTheme="minorHAnsi" w:cs="Arial"/>
          <w:b/>
          <w:sz w:val="20"/>
          <w:szCs w:val="20"/>
          <w:u w:val="single"/>
        </w:rPr>
        <w:t xml:space="preserve"> ako dotknut</w:t>
      </w:r>
      <w:r w:rsidR="006E6F3D" w:rsidRPr="00562BD8">
        <w:rPr>
          <w:rFonts w:asciiTheme="minorHAnsi" w:hAnsiTheme="minorHAnsi" w:cs="Arial"/>
          <w:b/>
          <w:sz w:val="20"/>
          <w:szCs w:val="20"/>
          <w:u w:val="single"/>
          <w:lang w:val="sk-SK"/>
        </w:rPr>
        <w:t>á osoba</w:t>
      </w:r>
      <w:r w:rsidR="00506592" w:rsidRPr="00562BD8">
        <w:rPr>
          <w:rFonts w:asciiTheme="minorHAnsi" w:hAnsiTheme="minorHAnsi" w:cs="Arial"/>
          <w:b/>
          <w:sz w:val="20"/>
          <w:szCs w:val="20"/>
          <w:u w:val="single"/>
        </w:rPr>
        <w:t>?</w:t>
      </w:r>
    </w:p>
    <w:p w14:paraId="7134C631" w14:textId="677CC23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 xml:space="preserve">Odvolať súhlas - </w:t>
      </w:r>
      <w:r w:rsidRPr="00562BD8">
        <w:rPr>
          <w:rFonts w:asciiTheme="minorHAnsi" w:hAnsiTheme="minorHAnsi" w:cs="Arial"/>
          <w:sz w:val="20"/>
          <w:szCs w:val="20"/>
        </w:rPr>
        <w:t>v prípadoch, kedy Vaše osobné údaje spracúvame na základe Vášho súhlasu, máte právo tento súhlas kedykoľvek odvolať. Súhlas m</w:t>
      </w:r>
      <w:r w:rsidR="00C60470">
        <w:rPr>
          <w:rFonts w:asciiTheme="minorHAnsi" w:hAnsiTheme="minorHAnsi" w:cs="Arial"/>
          <w:sz w:val="20"/>
          <w:szCs w:val="20"/>
        </w:rPr>
        <w:t xml:space="preserve">ôžete odvolať elektronicky, na adrese </w:t>
      </w:r>
      <w:r w:rsidRPr="00562BD8">
        <w:rPr>
          <w:rFonts w:asciiTheme="minorHAnsi" w:hAnsiTheme="minorHAnsi" w:cs="Arial"/>
          <w:sz w:val="20"/>
          <w:szCs w:val="20"/>
        </w:rPr>
        <w:t>zodpovednej  osoby,  písomne, oznámením  o</w:t>
      </w:r>
      <w:r w:rsidR="00530A1A" w:rsidRPr="00562BD8">
        <w:rPr>
          <w:rFonts w:asciiTheme="minorHAnsi" w:hAnsiTheme="minorHAnsi" w:cs="Arial"/>
          <w:sz w:val="20"/>
          <w:szCs w:val="20"/>
        </w:rPr>
        <w:t xml:space="preserve"> odvolaní súhlasu alebo osobne</w:t>
      </w:r>
      <w:r w:rsidRPr="00562BD8">
        <w:rPr>
          <w:rFonts w:asciiTheme="minorHAnsi" w:hAnsiTheme="minorHAnsi" w:cs="Arial"/>
          <w:sz w:val="20"/>
          <w:szCs w:val="20"/>
        </w:rPr>
        <w:t>. Odvolanie súhlasu nemá vplyv na zákonnosť spracúvania osobných údajov, ktoré sme na jeho základe o Vás</w:t>
      </w:r>
      <w:r w:rsidRPr="00562BD8">
        <w:rPr>
          <w:rFonts w:asciiTheme="minorHAnsi" w:hAnsiTheme="minorHAnsi" w:cs="Arial"/>
          <w:spacing w:val="-18"/>
          <w:sz w:val="20"/>
          <w:szCs w:val="20"/>
        </w:rPr>
        <w:t xml:space="preserve"> </w:t>
      </w:r>
      <w:r w:rsidRPr="00562BD8">
        <w:rPr>
          <w:rFonts w:asciiTheme="minorHAnsi" w:hAnsiTheme="minorHAnsi" w:cs="Arial"/>
          <w:sz w:val="20"/>
          <w:szCs w:val="20"/>
        </w:rPr>
        <w:t>spracúvali.</w:t>
      </w:r>
    </w:p>
    <w:p w14:paraId="7134C632" w14:textId="77777777" w:rsidR="00C135E6" w:rsidRPr="00562BD8" w:rsidRDefault="00506592" w:rsidP="00562BD8">
      <w:pPr>
        <w:pStyle w:val="Textkrper"/>
        <w:numPr>
          <w:ilvl w:val="0"/>
          <w:numId w:val="4"/>
        </w:numPr>
        <w:spacing w:before="1"/>
        <w:ind w:right="120"/>
        <w:jc w:val="both"/>
        <w:rPr>
          <w:rFonts w:asciiTheme="minorHAnsi" w:hAnsiTheme="minorHAnsi" w:cs="Arial"/>
          <w:sz w:val="20"/>
          <w:szCs w:val="20"/>
        </w:rPr>
      </w:pPr>
      <w:r w:rsidRPr="00562BD8">
        <w:rPr>
          <w:rFonts w:asciiTheme="minorHAnsi" w:hAnsiTheme="minorHAnsi" w:cs="Arial"/>
          <w:b/>
          <w:sz w:val="20"/>
          <w:szCs w:val="20"/>
        </w:rPr>
        <w:t xml:space="preserve">Právo na prístup </w:t>
      </w:r>
      <w:r w:rsidRPr="00562BD8">
        <w:rPr>
          <w:rFonts w:asciiTheme="minorHAnsi" w:hAnsiTheme="minorHAnsi" w:cs="Arial"/>
          <w:sz w:val="20"/>
          <w:szCs w:val="20"/>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562BD8">
        <w:rPr>
          <w:rFonts w:asciiTheme="minorHAnsi" w:hAnsiTheme="minorHAnsi" w:cs="Arial"/>
          <w:spacing w:val="-5"/>
          <w:sz w:val="20"/>
          <w:szCs w:val="20"/>
        </w:rPr>
        <w:t xml:space="preserve"> </w:t>
      </w:r>
      <w:r w:rsidRPr="00562BD8">
        <w:rPr>
          <w:rFonts w:asciiTheme="minorHAnsi" w:hAnsiTheme="minorHAnsi" w:cs="Arial"/>
          <w:sz w:val="20"/>
          <w:szCs w:val="20"/>
        </w:rPr>
        <w:t>možné.</w:t>
      </w:r>
    </w:p>
    <w:p w14:paraId="7134C633" w14:textId="77777777" w:rsidR="00C135E6" w:rsidRPr="00562BD8" w:rsidRDefault="00506592" w:rsidP="00562BD8">
      <w:pPr>
        <w:pStyle w:val="Textkrper"/>
        <w:numPr>
          <w:ilvl w:val="0"/>
          <w:numId w:val="4"/>
        </w:numPr>
        <w:ind w:right="125"/>
        <w:jc w:val="both"/>
        <w:rPr>
          <w:rFonts w:asciiTheme="minorHAnsi" w:hAnsiTheme="minorHAnsi" w:cs="Arial"/>
          <w:sz w:val="20"/>
          <w:szCs w:val="20"/>
        </w:rPr>
      </w:pPr>
      <w:r w:rsidRPr="00562BD8">
        <w:rPr>
          <w:rFonts w:asciiTheme="minorHAnsi" w:hAnsiTheme="minorHAnsi" w:cs="Arial"/>
          <w:b/>
          <w:sz w:val="20"/>
          <w:szCs w:val="20"/>
        </w:rPr>
        <w:t xml:space="preserve">Právo na opravu </w:t>
      </w:r>
      <w:r w:rsidRPr="00562BD8">
        <w:rPr>
          <w:rFonts w:asciiTheme="minorHAnsi" w:hAnsiTheme="minorHAnsi" w:cs="Arial"/>
          <w:sz w:val="20"/>
          <w:szCs w:val="20"/>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doplnili.</w:t>
      </w:r>
    </w:p>
    <w:p w14:paraId="7134C634"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výmaz</w:t>
      </w:r>
      <w:r w:rsidRPr="00562BD8">
        <w:rPr>
          <w:rFonts w:asciiTheme="minorHAnsi" w:hAnsiTheme="minorHAnsi" w:cs="Arial"/>
          <w:b/>
          <w:spacing w:val="-8"/>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6"/>
          <w:sz w:val="20"/>
          <w:szCs w:val="20"/>
        </w:rPr>
        <w:t xml:space="preserve"> </w:t>
      </w:r>
      <w:r w:rsidRPr="00562BD8">
        <w:rPr>
          <w:rFonts w:asciiTheme="minorHAnsi" w:hAnsiTheme="minorHAnsi" w:cs="Arial"/>
          <w:b/>
          <w:sz w:val="20"/>
          <w:szCs w:val="20"/>
        </w:rPr>
        <w:t>zabudnutie)</w:t>
      </w:r>
      <w:r w:rsidRPr="00562BD8">
        <w:rPr>
          <w:rFonts w:asciiTheme="minorHAnsi" w:hAnsiTheme="minorHAnsi" w:cs="Arial"/>
          <w:b/>
          <w:spacing w:val="-6"/>
          <w:sz w:val="20"/>
          <w:szCs w:val="20"/>
        </w:rPr>
        <w:t xml:space="preserve"> </w:t>
      </w:r>
      <w:r w:rsidRPr="00562BD8">
        <w:rPr>
          <w:rFonts w:asciiTheme="minorHAnsi" w:hAnsiTheme="minorHAnsi" w:cs="Arial"/>
          <w:sz w:val="20"/>
          <w:szCs w:val="20"/>
        </w:rPr>
        <w:t>-</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máte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vymazanie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Vašich</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napríklad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 ktoré</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získali,</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viac</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sú</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naplnenie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pôvodného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účelu</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spracúvania.</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však</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posúdiť</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z</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pohľadu všetkých relevantných okolností. Napríklad, môžeme mať určité právne a regulačné povinnosti, čo znamená, že nebudeme môcť Vašej žiadosti</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vyhovieť.</w:t>
      </w:r>
    </w:p>
    <w:p w14:paraId="7134C635"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obmedzenie</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spracúvania</w:t>
      </w:r>
      <w:r w:rsidRPr="00562BD8">
        <w:rPr>
          <w:rFonts w:asciiTheme="minorHAnsi" w:hAnsiTheme="minorHAnsi" w:cs="Arial"/>
          <w:b/>
          <w:spacing w:val="-4"/>
          <w:sz w:val="20"/>
          <w:szCs w:val="20"/>
        </w:rPr>
        <w:t xml:space="preserve"> </w:t>
      </w:r>
      <w:r w:rsidRPr="00562BD8">
        <w:rPr>
          <w:rFonts w:asciiTheme="minorHAnsi" w:hAnsiTheme="minorHAnsi" w:cs="Arial"/>
          <w:sz w:val="20"/>
          <w:szCs w:val="20"/>
        </w:rPr>
        <w:t>-</w:t>
      </w:r>
      <w:r w:rsidRPr="00562BD8">
        <w:rPr>
          <w:rFonts w:asciiTheme="minorHAnsi" w:hAnsiTheme="minorHAnsi" w:cs="Arial"/>
          <w:spacing w:val="-7"/>
          <w:sz w:val="20"/>
          <w:szCs w:val="20"/>
        </w:rPr>
        <w:t xml:space="preserve"> </w:t>
      </w:r>
      <w:r w:rsidRPr="00562BD8">
        <w:rPr>
          <w:rFonts w:asciiTheme="minorHAnsi" w:hAnsiTheme="minorHAnsi" w:cs="Arial"/>
          <w:sz w:val="20"/>
          <w:szCs w:val="20"/>
        </w:rPr>
        <w:t>za</w:t>
      </w:r>
      <w:r w:rsidRPr="00562BD8">
        <w:rPr>
          <w:rFonts w:asciiTheme="minorHAnsi" w:hAnsiTheme="minorHAnsi" w:cs="Arial"/>
          <w:spacing w:val="-8"/>
          <w:sz w:val="20"/>
          <w:szCs w:val="20"/>
        </w:rPr>
        <w:t xml:space="preserve"> </w:t>
      </w:r>
      <w:r w:rsidRPr="00562BD8">
        <w:rPr>
          <w:rFonts w:asciiTheme="minorHAnsi" w:hAnsiTheme="minorHAnsi" w:cs="Arial"/>
          <w:sz w:val="20"/>
          <w:szCs w:val="20"/>
        </w:rPr>
        <w:t>určitých</w:t>
      </w:r>
      <w:r w:rsidRPr="00562BD8">
        <w:rPr>
          <w:rFonts w:asciiTheme="minorHAnsi" w:hAnsiTheme="minorHAnsi" w:cs="Arial"/>
          <w:spacing w:val="-5"/>
          <w:sz w:val="20"/>
          <w:szCs w:val="20"/>
        </w:rPr>
        <w:t xml:space="preserve"> </w:t>
      </w:r>
      <w:r w:rsidRPr="00562BD8">
        <w:rPr>
          <w:rFonts w:asciiTheme="minorHAnsi" w:hAnsiTheme="minorHAnsi" w:cs="Arial"/>
          <w:sz w:val="20"/>
          <w:szCs w:val="20"/>
        </w:rPr>
        <w:t>okolností</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9"/>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aby</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prestali</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používať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8"/>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Ide napríklad</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prípady,</w:t>
      </w:r>
      <w:r w:rsidRPr="00562BD8">
        <w:rPr>
          <w:rFonts w:asciiTheme="minorHAnsi" w:hAnsiTheme="minorHAnsi" w:cs="Arial"/>
          <w:spacing w:val="-7"/>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ktoré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máme,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môžu</w:t>
      </w:r>
      <w:r w:rsidRPr="00562BD8">
        <w:rPr>
          <w:rFonts w:asciiTheme="minorHAnsi" w:hAnsiTheme="minorHAnsi" w:cs="Arial"/>
          <w:spacing w:val="-9"/>
          <w:sz w:val="20"/>
          <w:szCs w:val="20"/>
        </w:rPr>
        <w:t xml:space="preserve"> </w:t>
      </w:r>
      <w:r w:rsidRPr="00562BD8">
        <w:rPr>
          <w:rFonts w:asciiTheme="minorHAnsi" w:hAnsiTheme="minorHAnsi" w:cs="Arial"/>
          <w:spacing w:val="-2"/>
          <w:sz w:val="20"/>
          <w:szCs w:val="20"/>
        </w:rPr>
        <w:t>byť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nepresné</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alebo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8"/>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9"/>
          <w:sz w:val="20"/>
          <w:szCs w:val="20"/>
        </w:rPr>
        <w:t xml:space="preserve"> </w:t>
      </w:r>
      <w:r w:rsidRPr="00562BD8">
        <w:rPr>
          <w:rFonts w:asciiTheme="minorHAnsi" w:hAnsiTheme="minorHAnsi" w:cs="Arial"/>
          <w:sz w:val="20"/>
          <w:szCs w:val="20"/>
        </w:rPr>
        <w:t>údaje nepotrebujeme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využívať.</w:t>
      </w:r>
    </w:p>
    <w:p w14:paraId="7134C636"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 xml:space="preserve">Právo na prenosnosť údajov </w:t>
      </w:r>
      <w:r w:rsidRPr="00562BD8">
        <w:rPr>
          <w:rFonts w:asciiTheme="minorHAnsi" w:hAnsiTheme="minorHAnsi" w:cs="Arial"/>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strán.</w:t>
      </w:r>
    </w:p>
    <w:p w14:paraId="7134C637" w14:textId="4277DCD9" w:rsidR="00C135E6" w:rsidRPr="00562BD8" w:rsidRDefault="00EB0DD7" w:rsidP="00562BD8">
      <w:pPr>
        <w:pStyle w:val="Textkrper"/>
        <w:numPr>
          <w:ilvl w:val="0"/>
          <w:numId w:val="4"/>
        </w:numPr>
        <w:spacing w:before="1"/>
        <w:ind w:right="121"/>
        <w:jc w:val="both"/>
        <w:rPr>
          <w:rFonts w:asciiTheme="minorHAnsi" w:hAnsiTheme="minorHAnsi" w:cs="Arial"/>
          <w:sz w:val="20"/>
          <w:szCs w:val="20"/>
        </w:rPr>
      </w:pPr>
      <w:r>
        <w:rPr>
          <w:rFonts w:asciiTheme="minorHAnsi" w:hAnsiTheme="minorHAnsi" w:cs="Arial"/>
          <w:b/>
          <w:sz w:val="20"/>
          <w:szCs w:val="20"/>
        </w:rPr>
        <w:t xml:space="preserve">Právo </w:t>
      </w:r>
      <w:r w:rsidR="00506592" w:rsidRPr="00562BD8">
        <w:rPr>
          <w:rFonts w:asciiTheme="minorHAnsi" w:hAnsiTheme="minorHAnsi" w:cs="Arial"/>
          <w:b/>
          <w:sz w:val="20"/>
          <w:szCs w:val="20"/>
        </w:rPr>
        <w:t xml:space="preserve">namietať </w:t>
      </w:r>
      <w:r w:rsidR="00506592" w:rsidRPr="00562BD8">
        <w:rPr>
          <w:rFonts w:asciiTheme="minorHAnsi" w:hAnsiTheme="minorHAnsi" w:cs="Arial"/>
          <w:sz w:val="20"/>
          <w:szCs w:val="20"/>
        </w:rPr>
        <w:t>- máte právo namietať voči spracúvaniu údajov, ktoré je založené na našich legitímnych oprávnenýc</w:t>
      </w:r>
      <w:r w:rsidR="00530A1A" w:rsidRPr="00562BD8">
        <w:rPr>
          <w:rFonts w:asciiTheme="minorHAnsi" w:hAnsiTheme="minorHAnsi" w:cs="Arial"/>
          <w:sz w:val="20"/>
          <w:szCs w:val="20"/>
        </w:rPr>
        <w:t>h záujmoch.</w:t>
      </w:r>
      <w:r w:rsidR="00506592" w:rsidRPr="00562BD8">
        <w:rPr>
          <w:rFonts w:asciiTheme="minorHAnsi" w:hAnsiTheme="minorHAnsi" w:cs="Arial"/>
          <w:sz w:val="20"/>
          <w:szCs w:val="20"/>
        </w:rPr>
        <w:t xml:space="preserve"> V</w:t>
      </w:r>
      <w:r w:rsidR="00506592" w:rsidRPr="00562BD8">
        <w:rPr>
          <w:rFonts w:asciiTheme="minorHAnsi" w:hAnsiTheme="minorHAnsi" w:cs="Arial"/>
          <w:spacing w:val="-2"/>
          <w:sz w:val="20"/>
          <w:szCs w:val="20"/>
        </w:rPr>
        <w:t xml:space="preserve"> </w:t>
      </w:r>
      <w:r w:rsidR="00506592" w:rsidRPr="00562BD8">
        <w:rPr>
          <w:rFonts w:asciiTheme="minorHAnsi" w:hAnsiTheme="minorHAnsi" w:cs="Arial"/>
          <w:sz w:val="20"/>
          <w:szCs w:val="20"/>
        </w:rPr>
        <w:t>prípade,</w:t>
      </w:r>
      <w:r w:rsidR="00506592" w:rsidRPr="00562BD8">
        <w:rPr>
          <w:rFonts w:asciiTheme="minorHAnsi" w:hAnsiTheme="minorHAnsi" w:cs="Arial"/>
          <w:spacing w:val="-6"/>
          <w:sz w:val="20"/>
          <w:szCs w:val="20"/>
        </w:rPr>
        <w:t xml:space="preserve"> </w:t>
      </w:r>
      <w:r w:rsidR="00506592" w:rsidRPr="00562BD8">
        <w:rPr>
          <w:rFonts w:asciiTheme="minorHAnsi" w:hAnsiTheme="minorHAnsi" w:cs="Arial"/>
          <w:sz w:val="20"/>
          <w:szCs w:val="20"/>
        </w:rPr>
        <w:t>ak</w:t>
      </w:r>
      <w:r w:rsidR="00506592" w:rsidRPr="00562BD8">
        <w:rPr>
          <w:rFonts w:asciiTheme="minorHAnsi" w:hAnsiTheme="minorHAnsi" w:cs="Arial"/>
          <w:spacing w:val="-5"/>
          <w:sz w:val="20"/>
          <w:szCs w:val="20"/>
        </w:rPr>
        <w:t xml:space="preserve"> </w:t>
      </w:r>
      <w:r w:rsidR="00506592" w:rsidRPr="00562BD8">
        <w:rPr>
          <w:rFonts w:asciiTheme="minorHAnsi" w:hAnsiTheme="minorHAnsi" w:cs="Arial"/>
          <w:sz w:val="20"/>
          <w:szCs w:val="20"/>
        </w:rPr>
        <w:t>nemáme</w:t>
      </w:r>
      <w:r w:rsidR="00506592" w:rsidRPr="00562BD8">
        <w:rPr>
          <w:rFonts w:asciiTheme="minorHAnsi" w:hAnsiTheme="minorHAnsi" w:cs="Arial"/>
          <w:spacing w:val="-7"/>
          <w:sz w:val="20"/>
          <w:szCs w:val="20"/>
        </w:rPr>
        <w:t xml:space="preserve"> </w:t>
      </w:r>
      <w:r w:rsidR="00506592" w:rsidRPr="00562BD8">
        <w:rPr>
          <w:rFonts w:asciiTheme="minorHAnsi" w:hAnsiTheme="minorHAnsi" w:cs="Arial"/>
          <w:sz w:val="20"/>
          <w:szCs w:val="20"/>
        </w:rPr>
        <w:t>presvedčivý</w:t>
      </w:r>
      <w:r w:rsidR="00506592" w:rsidRPr="00562BD8">
        <w:rPr>
          <w:rFonts w:asciiTheme="minorHAnsi" w:hAnsiTheme="minorHAnsi" w:cs="Arial"/>
          <w:spacing w:val="-12"/>
          <w:sz w:val="20"/>
          <w:szCs w:val="20"/>
        </w:rPr>
        <w:t xml:space="preserve"> </w:t>
      </w:r>
      <w:r w:rsidR="00506592" w:rsidRPr="00562BD8">
        <w:rPr>
          <w:rFonts w:asciiTheme="minorHAnsi" w:hAnsiTheme="minorHAnsi" w:cs="Arial"/>
          <w:sz w:val="20"/>
          <w:szCs w:val="20"/>
        </w:rPr>
        <w:t>legitímny</w:t>
      </w:r>
      <w:r w:rsidR="00506592" w:rsidRPr="00562BD8">
        <w:rPr>
          <w:rFonts w:asciiTheme="minorHAnsi" w:hAnsiTheme="minorHAnsi" w:cs="Arial"/>
          <w:spacing w:val="-13"/>
          <w:sz w:val="20"/>
          <w:szCs w:val="20"/>
        </w:rPr>
        <w:t xml:space="preserve"> </w:t>
      </w:r>
      <w:r w:rsidR="00506592" w:rsidRPr="00562BD8">
        <w:rPr>
          <w:rFonts w:asciiTheme="minorHAnsi" w:hAnsiTheme="minorHAnsi" w:cs="Arial"/>
          <w:sz w:val="20"/>
          <w:szCs w:val="20"/>
        </w:rPr>
        <w:t>oprávnený</w:t>
      </w:r>
      <w:r w:rsidR="00506592" w:rsidRPr="00562BD8">
        <w:rPr>
          <w:rFonts w:asciiTheme="minorHAnsi" w:hAnsiTheme="minorHAnsi" w:cs="Arial"/>
          <w:spacing w:val="-10"/>
          <w:sz w:val="20"/>
          <w:szCs w:val="20"/>
        </w:rPr>
        <w:t xml:space="preserve"> </w:t>
      </w:r>
      <w:r w:rsidR="00506592" w:rsidRPr="00562BD8">
        <w:rPr>
          <w:rFonts w:asciiTheme="minorHAnsi" w:hAnsiTheme="minorHAnsi" w:cs="Arial"/>
          <w:sz w:val="20"/>
          <w:szCs w:val="20"/>
        </w:rPr>
        <w:t>dôvod</w:t>
      </w:r>
      <w:r w:rsidR="00506592" w:rsidRPr="00562BD8">
        <w:rPr>
          <w:rFonts w:asciiTheme="minorHAnsi" w:hAnsiTheme="minorHAnsi" w:cs="Arial"/>
          <w:spacing w:val="-6"/>
          <w:sz w:val="20"/>
          <w:szCs w:val="20"/>
        </w:rPr>
        <w:t xml:space="preserve"> </w:t>
      </w:r>
      <w:r w:rsidR="00506592" w:rsidRPr="00562BD8">
        <w:rPr>
          <w:rFonts w:asciiTheme="minorHAnsi" w:hAnsiTheme="minorHAnsi" w:cs="Arial"/>
          <w:sz w:val="20"/>
          <w:szCs w:val="20"/>
        </w:rPr>
        <w:t>na</w:t>
      </w:r>
      <w:r w:rsidR="00506592" w:rsidRPr="00562BD8">
        <w:rPr>
          <w:rFonts w:asciiTheme="minorHAnsi" w:hAnsiTheme="minorHAnsi" w:cs="Arial"/>
          <w:spacing w:val="-6"/>
          <w:sz w:val="20"/>
          <w:szCs w:val="20"/>
        </w:rPr>
        <w:t xml:space="preserve"> </w:t>
      </w:r>
      <w:r w:rsidR="00506592" w:rsidRPr="00562BD8">
        <w:rPr>
          <w:rFonts w:asciiTheme="minorHAnsi" w:hAnsiTheme="minorHAnsi" w:cs="Arial"/>
          <w:sz w:val="20"/>
          <w:szCs w:val="20"/>
        </w:rPr>
        <w:t>spracúvanie</w:t>
      </w:r>
      <w:r w:rsidR="00506592" w:rsidRPr="00562BD8">
        <w:rPr>
          <w:rFonts w:asciiTheme="minorHAnsi" w:hAnsiTheme="minorHAnsi" w:cs="Arial"/>
          <w:spacing w:val="-7"/>
          <w:sz w:val="20"/>
          <w:szCs w:val="20"/>
        </w:rPr>
        <w:t xml:space="preserve"> </w:t>
      </w:r>
      <w:r w:rsidR="00506592" w:rsidRPr="00562BD8">
        <w:rPr>
          <w:rFonts w:asciiTheme="minorHAnsi" w:hAnsiTheme="minorHAnsi" w:cs="Arial"/>
          <w:sz w:val="20"/>
          <w:szCs w:val="20"/>
        </w:rPr>
        <w:t>a</w:t>
      </w:r>
      <w:r w:rsidR="00506592" w:rsidRPr="00562BD8">
        <w:rPr>
          <w:rFonts w:asciiTheme="minorHAnsi" w:hAnsiTheme="minorHAnsi" w:cs="Arial"/>
          <w:spacing w:val="3"/>
          <w:sz w:val="20"/>
          <w:szCs w:val="20"/>
        </w:rPr>
        <w:t xml:space="preserve"> </w:t>
      </w:r>
      <w:r w:rsidR="00506592" w:rsidRPr="00562BD8">
        <w:rPr>
          <w:rFonts w:asciiTheme="minorHAnsi" w:hAnsiTheme="minorHAnsi" w:cs="Arial"/>
          <w:sz w:val="20"/>
          <w:szCs w:val="20"/>
        </w:rPr>
        <w:t>Vy</w:t>
      </w:r>
      <w:r w:rsidR="00506592" w:rsidRPr="00562BD8">
        <w:rPr>
          <w:rFonts w:asciiTheme="minorHAnsi" w:hAnsiTheme="minorHAnsi" w:cs="Arial"/>
          <w:spacing w:val="-11"/>
          <w:sz w:val="20"/>
          <w:szCs w:val="20"/>
        </w:rPr>
        <w:t xml:space="preserve"> </w:t>
      </w:r>
      <w:r w:rsidR="00506592" w:rsidRPr="00562BD8">
        <w:rPr>
          <w:rFonts w:asciiTheme="minorHAnsi" w:hAnsiTheme="minorHAnsi" w:cs="Arial"/>
          <w:sz w:val="20"/>
          <w:szCs w:val="20"/>
        </w:rPr>
        <w:t>podáte</w:t>
      </w:r>
      <w:r w:rsidR="00506592" w:rsidRPr="00562BD8">
        <w:rPr>
          <w:rFonts w:asciiTheme="minorHAnsi" w:hAnsiTheme="minorHAnsi" w:cs="Arial"/>
          <w:spacing w:val="-7"/>
          <w:sz w:val="20"/>
          <w:szCs w:val="20"/>
        </w:rPr>
        <w:t xml:space="preserve"> </w:t>
      </w:r>
      <w:r w:rsidR="00506592" w:rsidRPr="00562BD8">
        <w:rPr>
          <w:rFonts w:asciiTheme="minorHAnsi" w:hAnsiTheme="minorHAnsi" w:cs="Arial"/>
          <w:sz w:val="20"/>
          <w:szCs w:val="20"/>
        </w:rPr>
        <w:t>námietku,</w:t>
      </w:r>
      <w:r w:rsidR="00506592" w:rsidRPr="00562BD8">
        <w:rPr>
          <w:rFonts w:asciiTheme="minorHAnsi" w:hAnsiTheme="minorHAnsi" w:cs="Arial"/>
          <w:spacing w:val="-5"/>
          <w:sz w:val="20"/>
          <w:szCs w:val="20"/>
        </w:rPr>
        <w:t xml:space="preserve"> </w:t>
      </w:r>
      <w:r w:rsidR="00506592" w:rsidRPr="00562BD8">
        <w:rPr>
          <w:rFonts w:asciiTheme="minorHAnsi" w:hAnsiTheme="minorHAnsi" w:cs="Arial"/>
          <w:sz w:val="20"/>
          <w:szCs w:val="20"/>
        </w:rPr>
        <w:t>nebudeme</w:t>
      </w:r>
      <w:r w:rsidR="00506592" w:rsidRPr="00562BD8">
        <w:rPr>
          <w:rFonts w:asciiTheme="minorHAnsi" w:hAnsiTheme="minorHAnsi" w:cs="Arial"/>
          <w:spacing w:val="-7"/>
          <w:sz w:val="20"/>
          <w:szCs w:val="20"/>
        </w:rPr>
        <w:t xml:space="preserve"> </w:t>
      </w:r>
      <w:r w:rsidR="00506592" w:rsidRPr="00562BD8">
        <w:rPr>
          <w:rFonts w:asciiTheme="minorHAnsi" w:hAnsiTheme="minorHAnsi" w:cs="Arial"/>
          <w:sz w:val="20"/>
          <w:szCs w:val="20"/>
        </w:rPr>
        <w:t>Vaše</w:t>
      </w:r>
      <w:r w:rsidR="00506592" w:rsidRPr="00562BD8">
        <w:rPr>
          <w:rFonts w:asciiTheme="minorHAnsi" w:hAnsiTheme="minorHAnsi" w:cs="Arial"/>
          <w:spacing w:val="-6"/>
          <w:sz w:val="20"/>
          <w:szCs w:val="20"/>
        </w:rPr>
        <w:t xml:space="preserve"> </w:t>
      </w:r>
      <w:r w:rsidR="00506592" w:rsidRPr="00562BD8">
        <w:rPr>
          <w:rFonts w:asciiTheme="minorHAnsi" w:hAnsiTheme="minorHAnsi" w:cs="Arial"/>
          <w:sz w:val="20"/>
          <w:szCs w:val="20"/>
        </w:rPr>
        <w:t>osobné</w:t>
      </w:r>
      <w:r w:rsidR="00506592" w:rsidRPr="00562BD8">
        <w:rPr>
          <w:rFonts w:asciiTheme="minorHAnsi" w:hAnsiTheme="minorHAnsi" w:cs="Arial"/>
          <w:spacing w:val="-7"/>
          <w:sz w:val="20"/>
          <w:szCs w:val="20"/>
        </w:rPr>
        <w:t xml:space="preserve"> </w:t>
      </w:r>
      <w:r w:rsidR="00506592" w:rsidRPr="00562BD8">
        <w:rPr>
          <w:rFonts w:asciiTheme="minorHAnsi" w:hAnsiTheme="minorHAnsi" w:cs="Arial"/>
          <w:sz w:val="20"/>
          <w:szCs w:val="20"/>
        </w:rPr>
        <w:t>údaje</w:t>
      </w:r>
      <w:r w:rsidR="00506592" w:rsidRPr="00562BD8">
        <w:rPr>
          <w:rFonts w:asciiTheme="minorHAnsi" w:hAnsiTheme="minorHAnsi" w:cs="Arial"/>
          <w:spacing w:val="-6"/>
          <w:sz w:val="20"/>
          <w:szCs w:val="20"/>
        </w:rPr>
        <w:t xml:space="preserve"> </w:t>
      </w:r>
      <w:r w:rsidR="00506592" w:rsidRPr="00562BD8">
        <w:rPr>
          <w:rFonts w:asciiTheme="minorHAnsi" w:hAnsiTheme="minorHAnsi" w:cs="Arial"/>
          <w:sz w:val="20"/>
          <w:szCs w:val="20"/>
        </w:rPr>
        <w:t>ďalej spracúvať.</w:t>
      </w:r>
    </w:p>
    <w:p w14:paraId="7134C638" w14:textId="77777777" w:rsidR="00C135E6" w:rsidRPr="00562BD8" w:rsidRDefault="00506592" w:rsidP="00562BD8">
      <w:pPr>
        <w:pStyle w:val="Textkrper"/>
        <w:numPr>
          <w:ilvl w:val="0"/>
          <w:numId w:val="4"/>
        </w:numPr>
        <w:ind w:right="116"/>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12"/>
          <w:sz w:val="20"/>
          <w:szCs w:val="20"/>
        </w:rPr>
        <w:t xml:space="preserve"> </w:t>
      </w:r>
      <w:r w:rsidRPr="00562BD8">
        <w:rPr>
          <w:rFonts w:asciiTheme="minorHAnsi" w:hAnsiTheme="minorHAnsi" w:cs="Arial"/>
          <w:b/>
          <w:sz w:val="20"/>
          <w:szCs w:val="20"/>
        </w:rPr>
        <w:t>podať</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návrh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začatie</w:t>
      </w:r>
      <w:r w:rsidRPr="00562BD8">
        <w:rPr>
          <w:rFonts w:asciiTheme="minorHAnsi" w:hAnsiTheme="minorHAnsi" w:cs="Arial"/>
          <w:b/>
          <w:spacing w:val="-15"/>
          <w:sz w:val="20"/>
          <w:szCs w:val="20"/>
        </w:rPr>
        <w:t xml:space="preserve"> </w:t>
      </w:r>
      <w:r w:rsidRPr="00562BD8">
        <w:rPr>
          <w:rFonts w:asciiTheme="minorHAnsi" w:hAnsiTheme="minorHAnsi" w:cs="Arial"/>
          <w:b/>
          <w:sz w:val="20"/>
          <w:szCs w:val="20"/>
        </w:rPr>
        <w:t>konania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o ochrane</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osobných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údajov</w:t>
      </w:r>
      <w:r w:rsidRPr="00562BD8">
        <w:rPr>
          <w:rFonts w:asciiTheme="minorHAnsi" w:hAnsiTheme="minorHAnsi" w:cs="Arial"/>
          <w:b/>
          <w:spacing w:val="-12"/>
          <w:sz w:val="20"/>
          <w:szCs w:val="20"/>
        </w:rPr>
        <w:t xml:space="preserve"> </w:t>
      </w:r>
      <w:r w:rsidRPr="00562BD8">
        <w:rPr>
          <w:rFonts w:asciiTheme="minorHAnsi" w:hAnsiTheme="minorHAnsi" w:cs="Arial"/>
          <w:sz w:val="20"/>
          <w:szCs w:val="20"/>
        </w:rPr>
        <w:t>-</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sa</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domnievate,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spracúvane</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nespravodlivo alebo nezákonne, môžete podať sťažnosť na dozorný orgán, ktorým je Úrad na ochranu osobných údajov Slovenskej republiky</w:t>
      </w:r>
      <w:r w:rsidR="008F150F" w:rsidRPr="00562BD8">
        <w:rPr>
          <w:rFonts w:asciiTheme="minorHAnsi" w:hAnsiTheme="minorHAnsi" w:cs="Arial"/>
          <w:sz w:val="20"/>
          <w:szCs w:val="20"/>
        </w:rPr>
        <w:t>.</w:t>
      </w:r>
    </w:p>
    <w:p w14:paraId="7134C639" w14:textId="77777777" w:rsidR="005024C1" w:rsidRPr="00267FB8" w:rsidRDefault="005024C1" w:rsidP="00530A1A">
      <w:pPr>
        <w:pStyle w:val="Textkrper"/>
        <w:ind w:right="116"/>
        <w:jc w:val="both"/>
        <w:rPr>
          <w:rFonts w:ascii="Arial" w:hAnsi="Arial" w:cs="Arial"/>
          <w:sz w:val="20"/>
          <w:szCs w:val="20"/>
        </w:rPr>
      </w:pPr>
    </w:p>
    <w:p w14:paraId="7134C64C" w14:textId="77777777" w:rsidR="004E475E" w:rsidRPr="004E475E" w:rsidRDefault="004E475E" w:rsidP="004E475E">
      <w:pPr>
        <w:rPr>
          <w:lang w:val="sk-SK"/>
        </w:rPr>
      </w:pPr>
    </w:p>
    <w:p w14:paraId="3CFE1B9D" w14:textId="2ACA4369" w:rsidR="006341D3" w:rsidRPr="00C878EE" w:rsidRDefault="006341D3" w:rsidP="006341D3">
      <w:pPr>
        <w:jc w:val="both"/>
        <w:rPr>
          <w:rFonts w:ascii="Arial" w:hAnsi="Arial" w:cs="Arial"/>
          <w:sz w:val="16"/>
          <w:szCs w:val="16"/>
          <w:lang w:val="sk-SK"/>
        </w:rPr>
      </w:pPr>
    </w:p>
    <w:p w14:paraId="7134C64D" w14:textId="77777777" w:rsidR="00F93828" w:rsidRPr="004E475E" w:rsidRDefault="004E475E" w:rsidP="004E475E">
      <w:pPr>
        <w:tabs>
          <w:tab w:val="left" w:pos="4410"/>
        </w:tabs>
        <w:rPr>
          <w:lang w:val="sk-SK"/>
        </w:rPr>
      </w:pPr>
      <w:r>
        <w:rPr>
          <w:lang w:val="sk-SK"/>
        </w:rPr>
        <w:tab/>
      </w:r>
    </w:p>
    <w:sectPr w:rsidR="00F93828" w:rsidRPr="004E475E" w:rsidSect="00E002FE">
      <w:headerReference w:type="default" r:id="rId13"/>
      <w:footerReference w:type="default" r:id="rId14"/>
      <w:headerReference w:type="first" r:id="rId15"/>
      <w:footerReference w:type="first" r:id="rId16"/>
      <w:pgSz w:w="11906" w:h="16838" w:code="9"/>
      <w:pgMar w:top="964" w:right="851" w:bottom="278" w:left="79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77777777"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307</w:t>
    </w:r>
    <w:r w:rsidRPr="004E475E">
      <w:rPr>
        <w:rFonts w:asciiTheme="minorHAnsi" w:hAnsiTheme="minorHAnsi"/>
        <w:sz w:val="18"/>
        <w:szCs w:val="18"/>
        <w:lang w:val="sk-SK"/>
      </w:rPr>
      <w:tab/>
    </w:r>
    <w:r w:rsidR="004E475E">
      <w:rPr>
        <w:rFonts w:asciiTheme="minorHAnsi" w:hAnsiTheme="minorHAnsi"/>
        <w:sz w:val="18"/>
        <w:szCs w:val="18"/>
        <w:lang w:val="sk-SK"/>
      </w:rPr>
      <w:t>zodpovedný/Verantwortlich:</w:t>
    </w:r>
    <w:r w:rsidRPr="004E475E">
      <w:rPr>
        <w:rFonts w:asciiTheme="minorHAnsi" w:hAnsiTheme="minorHAnsi"/>
        <w:sz w:val="18"/>
        <w:szCs w:val="18"/>
        <w:lang w:val="sk-SK"/>
      </w:rPr>
      <w:t>F-IT</w:t>
    </w:r>
    <w:r w:rsid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t>09/18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45C42EA9" w:rsidR="00562BD8" w:rsidRDefault="001B1DD7" w:rsidP="004E475E">
    <w:pPr>
      <w:pStyle w:val="Kopfzeile"/>
      <w:tabs>
        <w:tab w:val="clear" w:pos="4536"/>
        <w:tab w:val="clear" w:pos="9072"/>
        <w:tab w:val="left" w:pos="2694"/>
      </w:tabs>
      <w:ind w:firstLine="720"/>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 xml:space="preserve">čná </w:t>
    </w:r>
    <w:r w:rsidR="00833091" w:rsidRPr="00562BD8">
      <w:rPr>
        <w:rFonts w:asciiTheme="minorHAnsi" w:hAnsiTheme="minorHAnsi" w:cs="Arial"/>
        <w:b/>
        <w:sz w:val="24"/>
        <w:szCs w:val="24"/>
      </w:rPr>
      <w:t>povinnosť prevádzkovateľa VACUUMSCHMELZE, s.r.o.,</w:t>
    </w:r>
    <w:r w:rsidR="004E475E">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841B9D" w:rsidRPr="00841B9D">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841B9D" w:rsidRPr="00841B9D">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3E5D4756" w:rsidR="001B1DD7" w:rsidRPr="00562BD8" w:rsidRDefault="004E475E" w:rsidP="004E475E">
    <w:pPr>
      <w:pStyle w:val="Kopfzeile"/>
      <w:tabs>
        <w:tab w:val="clear" w:pos="4536"/>
        <w:tab w:val="clear" w:pos="9072"/>
        <w:tab w:val="left" w:pos="2694"/>
      </w:tabs>
      <w:rPr>
        <w:rFonts w:asciiTheme="minorHAnsi" w:hAnsiTheme="minorHAnsi"/>
        <w:sz w:val="24"/>
        <w:szCs w:val="24"/>
      </w:rPr>
    </w:pPr>
    <w:r>
      <w:rPr>
        <w:rFonts w:asciiTheme="minorHAnsi" w:hAnsiTheme="minorHAnsi" w:cs="Arial"/>
        <w:b/>
        <w:sz w:val="24"/>
        <w:szCs w:val="24"/>
      </w:rPr>
      <w:tab/>
    </w:r>
    <w:r w:rsidR="00833091" w:rsidRPr="00562BD8">
      <w:rPr>
        <w:rFonts w:asciiTheme="minorHAnsi" w:hAnsiTheme="minorHAnsi" w:cs="Arial"/>
        <w:b/>
        <w:sz w:val="24"/>
        <w:szCs w:val="24"/>
      </w:rPr>
      <w:t>ktorý</w:t>
    </w:r>
    <w:r w:rsidR="006341D3">
      <w:rPr>
        <w:rFonts w:asciiTheme="minorHAnsi" w:hAnsiTheme="minorHAnsi" w:cs="Arial"/>
        <w:b/>
        <w:sz w:val="24"/>
        <w:szCs w:val="24"/>
      </w:rPr>
      <w:t xml:space="preserve"> spracúva osobné údaje uchádzačov o zamestnanie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4D9D1793"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562BD8">
      <w:rPr>
        <w:rFonts w:asciiTheme="minorHAnsi" w:hAnsiTheme="minorHAnsi"/>
        <w:noProof/>
        <w:sz w:val="24"/>
        <w:szCs w:val="24"/>
        <w:lang w:val="de-DE" w:eastAsia="zh-CN"/>
      </w:rPr>
      <w:drawing>
        <wp:anchor distT="0" distB="0" distL="114300" distR="114300" simplePos="0" relativeHeight="251662848" behindDoc="0" locked="0" layoutInCell="1" allowOverlap="1" wp14:anchorId="7134C673" wp14:editId="7134C674">
          <wp:simplePos x="0" y="0"/>
          <wp:positionH relativeFrom="column">
            <wp:posOffset>-271145</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62BD8">
      <w:rPr>
        <w:rFonts w:asciiTheme="minorHAnsi" w:hAnsiTheme="minorHAnsi" w:cs="Arial"/>
        <w:b/>
        <w:sz w:val="24"/>
        <w:szCs w:val="24"/>
      </w:rPr>
      <w:t>Informa</w:t>
    </w:r>
    <w:r w:rsidRPr="00562BD8">
      <w:rPr>
        <w:rFonts w:asciiTheme="minorHAnsi" w:hAnsiTheme="minorHAnsi" w:cs="Arial"/>
        <w:b/>
        <w:sz w:val="24"/>
        <w:szCs w:val="24"/>
        <w:lang w:val="en-US"/>
      </w:rPr>
      <w:t>čná</w:t>
    </w:r>
    <w:proofErr w:type="spellEnd"/>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841B9D" w:rsidRPr="00841B9D">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841B9D" w:rsidRPr="00841B9D">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4AA5B462" w:rsidR="00654275" w:rsidRDefault="00717F87"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Pr>
        <w:rFonts w:asciiTheme="minorHAnsi" w:hAnsiTheme="minorHAnsi" w:cs="Arial"/>
        <w:b/>
        <w:sz w:val="24"/>
        <w:szCs w:val="24"/>
      </w:rPr>
      <w:t>účastníkov podujatí organizovaných firmou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E76843FC"/>
    <w:lvl w:ilvl="0" w:tplc="10D4E63A">
      <w:start w:val="1"/>
      <w:numFmt w:val="upperLetter"/>
      <w:lvlText w:val="%1)"/>
      <w:lvlJc w:val="left"/>
      <w:pPr>
        <w:ind w:left="892" w:hanging="360"/>
      </w:pPr>
      <w:rPr>
        <w:rFonts w:hint="default"/>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35B1F"/>
    <w:rsid w:val="00052B6C"/>
    <w:rsid w:val="000544F0"/>
    <w:rsid w:val="00056A07"/>
    <w:rsid w:val="0007574E"/>
    <w:rsid w:val="001147E5"/>
    <w:rsid w:val="0014703B"/>
    <w:rsid w:val="001614A8"/>
    <w:rsid w:val="00195C47"/>
    <w:rsid w:val="001B1DD7"/>
    <w:rsid w:val="00263E1A"/>
    <w:rsid w:val="00267FB8"/>
    <w:rsid w:val="00285262"/>
    <w:rsid w:val="002F0A89"/>
    <w:rsid w:val="00337F16"/>
    <w:rsid w:val="003F3FF0"/>
    <w:rsid w:val="00411395"/>
    <w:rsid w:val="0046113A"/>
    <w:rsid w:val="0048421C"/>
    <w:rsid w:val="004902C6"/>
    <w:rsid w:val="00493D0E"/>
    <w:rsid w:val="004E475E"/>
    <w:rsid w:val="004E7C0E"/>
    <w:rsid w:val="004F59C1"/>
    <w:rsid w:val="005024C1"/>
    <w:rsid w:val="00506592"/>
    <w:rsid w:val="00530A1A"/>
    <w:rsid w:val="00562188"/>
    <w:rsid w:val="00562BD8"/>
    <w:rsid w:val="005709DB"/>
    <w:rsid w:val="005852D8"/>
    <w:rsid w:val="00587038"/>
    <w:rsid w:val="00590514"/>
    <w:rsid w:val="00591322"/>
    <w:rsid w:val="005A2591"/>
    <w:rsid w:val="005B0559"/>
    <w:rsid w:val="0062644E"/>
    <w:rsid w:val="0063051A"/>
    <w:rsid w:val="006341D3"/>
    <w:rsid w:val="00654275"/>
    <w:rsid w:val="006B35E9"/>
    <w:rsid w:val="006D6B71"/>
    <w:rsid w:val="006E6F3D"/>
    <w:rsid w:val="006E73A1"/>
    <w:rsid w:val="00717F87"/>
    <w:rsid w:val="00775411"/>
    <w:rsid w:val="007B21B1"/>
    <w:rsid w:val="007E7DFB"/>
    <w:rsid w:val="007F16D9"/>
    <w:rsid w:val="00833091"/>
    <w:rsid w:val="00841B9D"/>
    <w:rsid w:val="008F056A"/>
    <w:rsid w:val="008F150F"/>
    <w:rsid w:val="00927B99"/>
    <w:rsid w:val="00946525"/>
    <w:rsid w:val="009623F2"/>
    <w:rsid w:val="009804E7"/>
    <w:rsid w:val="00987E27"/>
    <w:rsid w:val="009A1549"/>
    <w:rsid w:val="009C1460"/>
    <w:rsid w:val="009C1CAC"/>
    <w:rsid w:val="00A33B61"/>
    <w:rsid w:val="00A35F9F"/>
    <w:rsid w:val="00AA1840"/>
    <w:rsid w:val="00AC1731"/>
    <w:rsid w:val="00AF525A"/>
    <w:rsid w:val="00B22AFC"/>
    <w:rsid w:val="00B71AAD"/>
    <w:rsid w:val="00BA6934"/>
    <w:rsid w:val="00BB7A28"/>
    <w:rsid w:val="00BD48D4"/>
    <w:rsid w:val="00BD51C0"/>
    <w:rsid w:val="00C07503"/>
    <w:rsid w:val="00C135E6"/>
    <w:rsid w:val="00C16E05"/>
    <w:rsid w:val="00C33254"/>
    <w:rsid w:val="00C60470"/>
    <w:rsid w:val="00CC4EB4"/>
    <w:rsid w:val="00CE5FE0"/>
    <w:rsid w:val="00D1297A"/>
    <w:rsid w:val="00D136DD"/>
    <w:rsid w:val="00D25C83"/>
    <w:rsid w:val="00D72584"/>
    <w:rsid w:val="00DA5BEE"/>
    <w:rsid w:val="00DF3B9E"/>
    <w:rsid w:val="00DF659D"/>
    <w:rsid w:val="00E002FE"/>
    <w:rsid w:val="00E25EF8"/>
    <w:rsid w:val="00E63DF9"/>
    <w:rsid w:val="00E75824"/>
    <w:rsid w:val="00E85DD0"/>
    <w:rsid w:val="00E9585E"/>
    <w:rsid w:val="00EA1EF1"/>
    <w:rsid w:val="00EB0DD7"/>
    <w:rsid w:val="00EC6E3C"/>
    <w:rsid w:val="00EE05A9"/>
    <w:rsid w:val="00F938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dpovednaosoba@vacuumschmelz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9726-1B6F-4399-B0D4-F3DFF61BDF23}">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5128ac3b-b1b5-4f6f-8b1b-c8c3d6b1b30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3.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508C5-DFE6-429D-AF5B-3F342A1D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10</cp:revision>
  <cp:lastPrinted>2018-09-26T12:14:00Z</cp:lastPrinted>
  <dcterms:created xsi:type="dcterms:W3CDTF">2019-09-19T12:30:00Z</dcterms:created>
  <dcterms:modified xsi:type="dcterms:W3CDTF">2020-12-21T10:41:00Z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